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27CE7" w14:textId="3B66B01F" w:rsidR="00167596" w:rsidRPr="005F0C06" w:rsidRDefault="00167596" w:rsidP="00167596">
      <w:pPr>
        <w:tabs>
          <w:tab w:val="right" w:pos="9638"/>
        </w:tabs>
        <w:spacing w:after="0"/>
        <w:ind w:right="-57"/>
        <w:rPr>
          <w:rFonts w:ascii="Arial" w:eastAsia="Arial Unicode MS" w:hAnsi="Arial" w:cs="Arial"/>
          <w:b/>
          <w:bCs/>
          <w:lang w:eastAsia="zh-CN"/>
        </w:rPr>
      </w:pPr>
      <w:r w:rsidRPr="00D26563">
        <w:rPr>
          <w:rFonts w:ascii="Arial" w:eastAsia="Arial Unicode MS" w:hAnsi="Arial" w:cs="Arial"/>
          <w:b/>
          <w:bCs/>
        </w:rPr>
        <w:t>SA WG2 Meeting #15</w:t>
      </w:r>
      <w:r>
        <w:rPr>
          <w:rFonts w:ascii="Arial" w:eastAsia="Arial Unicode MS" w:hAnsi="Arial" w:cs="Arial"/>
          <w:b/>
          <w:bCs/>
        </w:rPr>
        <w:t>5</w:t>
      </w:r>
      <w:r w:rsidRPr="005F0C06">
        <w:rPr>
          <w:rFonts w:ascii="Arial" w:eastAsia="Arial Unicode MS" w:hAnsi="Arial" w:cs="Arial"/>
          <w:b/>
          <w:bCs/>
        </w:rPr>
        <w:tab/>
        <w:t>S2-2</w:t>
      </w:r>
      <w:r>
        <w:rPr>
          <w:rFonts w:ascii="Arial" w:eastAsia="Arial Unicode MS" w:hAnsi="Arial" w:cs="Arial"/>
          <w:b/>
          <w:bCs/>
          <w:lang w:eastAsia="zh-CN"/>
        </w:rPr>
        <w:t>30</w:t>
      </w:r>
      <w:r w:rsidR="002B41A7">
        <w:rPr>
          <w:rFonts w:ascii="Arial" w:eastAsia="Arial Unicode MS" w:hAnsi="Arial" w:cs="Arial"/>
          <w:b/>
          <w:bCs/>
          <w:lang w:eastAsia="zh-CN"/>
        </w:rPr>
        <w:t>2402</w:t>
      </w:r>
    </w:p>
    <w:p w14:paraId="6BAE7FDC" w14:textId="585D70E0" w:rsidR="00167596" w:rsidRPr="005F0C06" w:rsidRDefault="00167596" w:rsidP="00167596">
      <w:pPr>
        <w:pBdr>
          <w:bottom w:val="single" w:sz="4" w:space="1" w:color="auto"/>
        </w:pBdr>
        <w:tabs>
          <w:tab w:val="right" w:pos="9638"/>
        </w:tabs>
        <w:spacing w:after="0"/>
        <w:ind w:right="-57"/>
        <w:rPr>
          <w:rFonts w:ascii="Arial" w:eastAsia="Arial Unicode MS" w:hAnsi="Arial" w:cs="Arial"/>
          <w:b/>
          <w:bCs/>
          <w:sz w:val="24"/>
        </w:rPr>
      </w:pPr>
      <w:r w:rsidRPr="00EC1AAB">
        <w:rPr>
          <w:rFonts w:ascii="Arial" w:hAnsi="Arial" w:cs="Arial"/>
          <w:b/>
          <w:bCs/>
          <w:lang w:eastAsia="ko-KR"/>
        </w:rPr>
        <w:t>Athens, Greece, Feb 20 – 24, 2023</w:t>
      </w:r>
      <w:r w:rsidRPr="005F0C06">
        <w:rPr>
          <w:rFonts w:ascii="Arial" w:eastAsia="Arial Unicode MS" w:hAnsi="Arial" w:cs="Arial"/>
          <w:b/>
          <w:bCs/>
        </w:rPr>
        <w:tab/>
      </w:r>
      <w:r w:rsidRPr="005F0C06">
        <w:rPr>
          <w:rFonts w:ascii="Arial" w:hAnsi="Arial" w:cs="Arial"/>
          <w:b/>
          <w:bCs/>
          <w:color w:val="0000FF"/>
        </w:rPr>
        <w:t>(revision of S2-2</w:t>
      </w:r>
      <w:r>
        <w:rPr>
          <w:rFonts w:ascii="Arial" w:eastAsia="宋体" w:hAnsi="Arial" w:cs="Arial"/>
          <w:b/>
          <w:bCs/>
          <w:color w:val="0000FF"/>
          <w:lang w:eastAsia="zh-CN"/>
        </w:rPr>
        <w:t>300xxx</w:t>
      </w:r>
      <w:r w:rsidRPr="005F0C06">
        <w:rPr>
          <w:rFonts w:ascii="Arial" w:hAnsi="Arial" w:cs="Arial"/>
          <w:b/>
          <w:bCs/>
          <w:color w:val="0000FF"/>
        </w:rPr>
        <w:t>)</w:t>
      </w:r>
    </w:p>
    <w:p w14:paraId="255F7ECB" w14:textId="77777777" w:rsidR="00A24F28" w:rsidRPr="00167596" w:rsidRDefault="00A24F28" w:rsidP="00A24F28">
      <w:pPr>
        <w:rPr>
          <w:rFonts w:ascii="Arial" w:hAnsi="Arial" w:cs="Arial"/>
        </w:rPr>
      </w:pPr>
    </w:p>
    <w:p w14:paraId="5B8FFE9F" w14:textId="51C432AF" w:rsidR="00772F47" w:rsidRPr="00985CE7" w:rsidRDefault="00A24F28" w:rsidP="00A24F28">
      <w:pPr>
        <w:ind w:left="2127" w:hanging="2127"/>
        <w:rPr>
          <w:rFonts w:ascii="Arial" w:hAnsi="Arial" w:cs="Arial"/>
          <w:b/>
        </w:rPr>
      </w:pPr>
      <w:r w:rsidRPr="00985CE7">
        <w:rPr>
          <w:rFonts w:ascii="Arial" w:hAnsi="Arial" w:cs="Arial"/>
          <w:b/>
        </w:rPr>
        <w:t>Source:</w:t>
      </w:r>
      <w:r w:rsidRPr="00985CE7">
        <w:rPr>
          <w:rFonts w:ascii="Arial" w:hAnsi="Arial" w:cs="Arial"/>
          <w:b/>
        </w:rPr>
        <w:tab/>
      </w:r>
      <w:r w:rsidR="00167596">
        <w:rPr>
          <w:rFonts w:ascii="Arial" w:hAnsi="Arial" w:cs="Arial"/>
          <w:b/>
          <w:lang w:eastAsia="ko-KR"/>
        </w:rPr>
        <w:t>vivo</w:t>
      </w:r>
    </w:p>
    <w:p w14:paraId="79A381A8" w14:textId="3C439EBF" w:rsidR="00747052" w:rsidRPr="00C776AE" w:rsidRDefault="00A24F28" w:rsidP="00747052">
      <w:pPr>
        <w:ind w:left="2127" w:hanging="2127"/>
        <w:rPr>
          <w:rFonts w:ascii="Arial" w:eastAsia="MS Mincho" w:hAnsi="Arial" w:cs="Arial"/>
          <w:b/>
        </w:rPr>
      </w:pPr>
      <w:r w:rsidRPr="00985CE7">
        <w:rPr>
          <w:rFonts w:ascii="Arial" w:hAnsi="Arial" w:cs="Arial"/>
          <w:b/>
        </w:rPr>
        <w:t>Title:</w:t>
      </w:r>
      <w:r w:rsidRPr="00985CE7">
        <w:rPr>
          <w:rFonts w:ascii="Arial" w:hAnsi="Arial" w:cs="Arial"/>
          <w:b/>
        </w:rPr>
        <w:tab/>
      </w:r>
      <w:r w:rsidR="00167596">
        <w:rPr>
          <w:rFonts w:ascii="Arial" w:hAnsi="Arial" w:cs="Arial"/>
          <w:b/>
        </w:rPr>
        <w:t xml:space="preserve">Discussion </w:t>
      </w:r>
      <w:r w:rsidR="00156807">
        <w:rPr>
          <w:rFonts w:ascii="Arial" w:hAnsi="Arial" w:cs="Arial"/>
          <w:b/>
        </w:rPr>
        <w:t xml:space="preserve">on </w:t>
      </w:r>
      <w:r w:rsidR="009E2F4E">
        <w:rPr>
          <w:rFonts w:ascii="Arial" w:hAnsi="Arial" w:cs="Arial"/>
          <w:b/>
        </w:rPr>
        <w:t>the AF triggered EAS rediscovery/relocation</w:t>
      </w:r>
    </w:p>
    <w:p w14:paraId="1FCFD491" w14:textId="190560D6" w:rsidR="00A24F28" w:rsidRPr="00985CE7" w:rsidRDefault="002A3C41" w:rsidP="00A24F28">
      <w:pPr>
        <w:ind w:left="2127" w:hanging="2127"/>
        <w:rPr>
          <w:rFonts w:ascii="Arial" w:hAnsi="Arial" w:cs="Arial"/>
          <w:b/>
        </w:rPr>
      </w:pPr>
      <w:r w:rsidRPr="00985CE7">
        <w:rPr>
          <w:rFonts w:ascii="Arial" w:hAnsi="Arial" w:cs="Arial"/>
          <w:b/>
        </w:rPr>
        <w:t>Document for:</w:t>
      </w:r>
      <w:r w:rsidRPr="00985CE7">
        <w:rPr>
          <w:rFonts w:ascii="Arial" w:hAnsi="Arial" w:cs="Arial"/>
          <w:b/>
        </w:rPr>
        <w:tab/>
      </w:r>
      <w:r w:rsidR="009E472B">
        <w:rPr>
          <w:rFonts w:ascii="Arial" w:hAnsi="Arial" w:cs="Arial"/>
          <w:b/>
        </w:rPr>
        <w:t>Decision</w:t>
      </w:r>
      <w:bookmarkStart w:id="0" w:name="_GoBack"/>
      <w:bookmarkEnd w:id="0"/>
    </w:p>
    <w:p w14:paraId="031A7275" w14:textId="141EF633" w:rsidR="00A24F28" w:rsidRPr="00985CE7" w:rsidRDefault="008F7D6D" w:rsidP="00A24F28">
      <w:pPr>
        <w:ind w:left="2127" w:hanging="2127"/>
        <w:rPr>
          <w:rFonts w:ascii="Arial" w:hAnsi="Arial" w:cs="Arial"/>
          <w:b/>
        </w:rPr>
      </w:pPr>
      <w:r w:rsidRPr="00985CE7">
        <w:rPr>
          <w:rFonts w:ascii="Arial" w:hAnsi="Arial" w:cs="Arial"/>
          <w:b/>
        </w:rPr>
        <w:t>Agenda Item:</w:t>
      </w:r>
      <w:r w:rsidRPr="00985CE7">
        <w:rPr>
          <w:rFonts w:ascii="Arial" w:hAnsi="Arial" w:cs="Arial"/>
          <w:b/>
        </w:rPr>
        <w:tab/>
      </w:r>
      <w:r w:rsidR="00A5321A">
        <w:rPr>
          <w:rFonts w:ascii="Arial" w:hAnsi="Arial" w:cs="Arial"/>
          <w:b/>
        </w:rPr>
        <w:t>9.</w:t>
      </w:r>
      <w:r w:rsidR="009E2F4E">
        <w:rPr>
          <w:rFonts w:ascii="Arial" w:hAnsi="Arial" w:cs="Arial"/>
          <w:b/>
        </w:rPr>
        <w:t>17</w:t>
      </w:r>
      <w:r w:rsidR="00A5321A">
        <w:rPr>
          <w:rFonts w:ascii="Arial" w:hAnsi="Arial" w:cs="Arial"/>
          <w:b/>
        </w:rPr>
        <w:t>.2</w:t>
      </w:r>
    </w:p>
    <w:p w14:paraId="28A59353" w14:textId="64F72A65" w:rsidR="00A24F28" w:rsidRPr="00985CE7" w:rsidRDefault="00A24F28" w:rsidP="00A24F28">
      <w:pPr>
        <w:ind w:left="2127" w:hanging="2127"/>
        <w:rPr>
          <w:rFonts w:ascii="Arial" w:hAnsi="Arial" w:cs="Arial"/>
          <w:b/>
        </w:rPr>
      </w:pPr>
      <w:r w:rsidRPr="00985CE7">
        <w:rPr>
          <w:rFonts w:ascii="Arial" w:hAnsi="Arial" w:cs="Arial"/>
          <w:b/>
        </w:rPr>
        <w:t>Work Item / Release:</w:t>
      </w:r>
      <w:r w:rsidRPr="00985CE7">
        <w:tab/>
      </w:r>
      <w:r w:rsidR="009E2F4E">
        <w:rPr>
          <w:rFonts w:ascii="Arial" w:hAnsi="Arial" w:cs="Arial"/>
          <w:b/>
        </w:rPr>
        <w:t>EDGE_Ph2</w:t>
      </w:r>
      <w:r w:rsidR="00462B3D" w:rsidRPr="00985CE7">
        <w:rPr>
          <w:rFonts w:ascii="Arial" w:hAnsi="Arial" w:cs="Arial"/>
          <w:b/>
        </w:rPr>
        <w:t xml:space="preserve"> / Rel-1</w:t>
      </w:r>
      <w:r w:rsidR="006D7852" w:rsidRPr="00985CE7">
        <w:rPr>
          <w:rFonts w:ascii="Arial" w:hAnsi="Arial" w:cs="Arial"/>
          <w:b/>
        </w:rPr>
        <w:t>8</w:t>
      </w:r>
    </w:p>
    <w:p w14:paraId="7311A00F" w14:textId="336EA597" w:rsidR="00EF48DB" w:rsidRPr="00985CE7" w:rsidRDefault="00A24F28" w:rsidP="001352BC">
      <w:pPr>
        <w:tabs>
          <w:tab w:val="left" w:pos="3636"/>
        </w:tabs>
        <w:jc w:val="both"/>
        <w:rPr>
          <w:rFonts w:ascii="Arial" w:hAnsi="Arial" w:cs="Arial"/>
          <w:i/>
        </w:rPr>
      </w:pPr>
      <w:r w:rsidRPr="00985CE7">
        <w:rPr>
          <w:rFonts w:ascii="Arial" w:hAnsi="Arial" w:cs="Arial"/>
          <w:b/>
        </w:rPr>
        <w:t>Abstract:</w:t>
      </w:r>
      <w:r w:rsidRPr="00985CE7">
        <w:rPr>
          <w:rFonts w:ascii="Arial" w:hAnsi="Arial" w:cs="Arial"/>
          <w:i/>
        </w:rPr>
        <w:t xml:space="preserve"> </w:t>
      </w:r>
      <w:r w:rsidR="009C0F3C" w:rsidRPr="00985CE7">
        <w:rPr>
          <w:rFonts w:ascii="Arial" w:hAnsi="Arial" w:cs="Arial"/>
          <w:i/>
        </w:rPr>
        <w:t>This contribution</w:t>
      </w:r>
      <w:r w:rsidR="001352BC">
        <w:rPr>
          <w:rFonts w:ascii="Arial" w:hAnsi="Arial" w:cs="Arial"/>
          <w:i/>
        </w:rPr>
        <w:t xml:space="preserve"> </w:t>
      </w:r>
      <w:r w:rsidR="00913065">
        <w:rPr>
          <w:rFonts w:ascii="Arial" w:hAnsi="Arial" w:cs="Arial"/>
          <w:i/>
        </w:rPr>
        <w:t xml:space="preserve">discusses the technical issues </w:t>
      </w:r>
      <w:r w:rsidR="00167596">
        <w:rPr>
          <w:rFonts w:ascii="Arial" w:hAnsi="Arial" w:cs="Arial"/>
          <w:i/>
        </w:rPr>
        <w:t xml:space="preserve">about </w:t>
      </w:r>
      <w:r w:rsidR="009E2F4E">
        <w:rPr>
          <w:rFonts w:ascii="Arial" w:hAnsi="Arial" w:cs="Arial"/>
          <w:i/>
        </w:rPr>
        <w:t xml:space="preserve">the </w:t>
      </w:r>
      <w:r w:rsidR="009E2F4E" w:rsidRPr="009E2F4E">
        <w:rPr>
          <w:rFonts w:ascii="Arial" w:hAnsi="Arial" w:cs="Arial"/>
          <w:i/>
        </w:rPr>
        <w:t>AF triggered EAS rediscovery/relocation</w:t>
      </w:r>
      <w:r w:rsidR="00D17297">
        <w:rPr>
          <w:rFonts w:ascii="Arial" w:hAnsi="Arial" w:cs="Arial"/>
          <w:i/>
        </w:rPr>
        <w:t>.</w:t>
      </w:r>
    </w:p>
    <w:p w14:paraId="430578F5" w14:textId="51416577" w:rsidR="00C37594" w:rsidRDefault="00B3593E" w:rsidP="00B3593E">
      <w:pPr>
        <w:pStyle w:val="1"/>
      </w:pPr>
      <w:r w:rsidRPr="00985CE7">
        <w:t xml:space="preserve">1. </w:t>
      </w:r>
      <w:proofErr w:type="spellStart"/>
      <w:r w:rsidR="00C37594">
        <w:t>Dicussion</w:t>
      </w:r>
      <w:proofErr w:type="spellEnd"/>
    </w:p>
    <w:p w14:paraId="4BD3ABD7" w14:textId="30A3944D" w:rsidR="00D6755F" w:rsidRDefault="00554BB5" w:rsidP="00317BCE">
      <w:pPr>
        <w:rPr>
          <w:bCs/>
          <w:lang w:eastAsia="ko-KR"/>
        </w:rPr>
      </w:pPr>
      <w:bookmarkStart w:id="1" w:name="_Toc519004414"/>
      <w:r>
        <w:rPr>
          <w:rFonts w:hint="eastAsia"/>
          <w:bCs/>
          <w:lang w:eastAsia="ko-KR"/>
        </w:rPr>
        <w:t xml:space="preserve">In this paper, we discuss the technical issues </w:t>
      </w:r>
      <w:r w:rsidR="00167596">
        <w:rPr>
          <w:bCs/>
          <w:lang w:eastAsia="ko-KR"/>
        </w:rPr>
        <w:t xml:space="preserve">about </w:t>
      </w:r>
      <w:r w:rsidR="00D17297">
        <w:rPr>
          <w:bCs/>
          <w:lang w:eastAsia="ko-KR"/>
        </w:rPr>
        <w:t xml:space="preserve">the </w:t>
      </w:r>
      <w:r w:rsidR="00D17297" w:rsidRPr="00D17297">
        <w:rPr>
          <w:bCs/>
          <w:lang w:eastAsia="ko-KR"/>
        </w:rPr>
        <w:t>AF triggered EAS rediscovery/relocation</w:t>
      </w:r>
      <w:r w:rsidR="00D6755F">
        <w:rPr>
          <w:bCs/>
          <w:lang w:eastAsia="ko-KR"/>
        </w:rPr>
        <w:t>.</w:t>
      </w:r>
    </w:p>
    <w:p w14:paraId="59056622" w14:textId="7646EECF" w:rsidR="00D17297" w:rsidRDefault="00D17297" w:rsidP="00317BCE">
      <w:pPr>
        <w:rPr>
          <w:bCs/>
          <w:lang w:eastAsia="ko-KR"/>
        </w:rPr>
      </w:pPr>
      <w:r>
        <w:rPr>
          <w:rFonts w:eastAsiaTheme="minorEastAsia"/>
          <w:bCs/>
          <w:lang w:eastAsia="zh-CN"/>
        </w:rPr>
        <w:t xml:space="preserve">The EAS discovery procedure has been supported for the HR </w:t>
      </w:r>
      <w:r w:rsidRPr="00D17297">
        <w:rPr>
          <w:rFonts w:eastAsiaTheme="minorEastAsia"/>
          <w:bCs/>
          <w:lang w:eastAsia="zh-CN"/>
        </w:rPr>
        <w:t>Scenario</w:t>
      </w:r>
      <w:r>
        <w:rPr>
          <w:rFonts w:eastAsiaTheme="minorEastAsia"/>
          <w:bCs/>
          <w:lang w:eastAsia="zh-CN"/>
        </w:rPr>
        <w:t xml:space="preserve">. </w:t>
      </w:r>
      <w:r w:rsidR="003C33B5">
        <w:rPr>
          <w:rFonts w:eastAsiaTheme="minorEastAsia" w:hint="eastAsia"/>
          <w:bCs/>
          <w:lang w:eastAsia="zh-CN"/>
        </w:rPr>
        <w:t>B</w:t>
      </w:r>
      <w:r w:rsidR="003C33B5">
        <w:rPr>
          <w:rFonts w:eastAsiaTheme="minorEastAsia"/>
          <w:bCs/>
          <w:lang w:eastAsia="zh-CN"/>
        </w:rPr>
        <w:t xml:space="preserve">ut </w:t>
      </w:r>
      <w:proofErr w:type="gramStart"/>
      <w:r w:rsidR="003C33B5">
        <w:rPr>
          <w:rFonts w:eastAsiaTheme="minorEastAsia"/>
          <w:bCs/>
          <w:lang w:eastAsia="zh-CN"/>
        </w:rPr>
        <w:t>how to</w:t>
      </w:r>
      <w:proofErr w:type="gramEnd"/>
      <w:r w:rsidR="003C33B5">
        <w:rPr>
          <w:rFonts w:eastAsiaTheme="minorEastAsia"/>
          <w:bCs/>
          <w:lang w:eastAsia="zh-CN"/>
        </w:rPr>
        <w:t xml:space="preserve"> AF triggered </w:t>
      </w:r>
      <w:r w:rsidR="003C33B5" w:rsidRPr="00D17297">
        <w:rPr>
          <w:bCs/>
          <w:lang w:eastAsia="ko-KR"/>
        </w:rPr>
        <w:t>EAS rediscovery/relocation</w:t>
      </w:r>
      <w:r w:rsidR="003C33B5">
        <w:rPr>
          <w:bCs/>
          <w:lang w:eastAsia="ko-KR"/>
        </w:rPr>
        <w:t xml:space="preserve"> is still unclear. </w:t>
      </w:r>
    </w:p>
    <w:p w14:paraId="27FE79B8" w14:textId="7EE926F8" w:rsidR="003C33B5" w:rsidRDefault="003C33B5" w:rsidP="003C33B5">
      <w:pPr>
        <w:pStyle w:val="2"/>
      </w:pPr>
      <w:r w:rsidRPr="00985CE7">
        <w:t>1</w:t>
      </w:r>
      <w:r>
        <w:t>.1</w:t>
      </w:r>
      <w:r w:rsidRPr="00985CE7">
        <w:t xml:space="preserve"> </w:t>
      </w:r>
      <w:r w:rsidRPr="003C33B5">
        <w:t>Scenario</w:t>
      </w:r>
    </w:p>
    <w:p w14:paraId="1A446899" w14:textId="7A1EA76B" w:rsidR="003C33B5" w:rsidRDefault="003C33B5" w:rsidP="00317BCE">
      <w:pPr>
        <w:rPr>
          <w:rFonts w:eastAsiaTheme="minorEastAsia"/>
          <w:bCs/>
          <w:lang w:eastAsia="zh-CN"/>
        </w:rPr>
      </w:pPr>
      <w:r>
        <w:rPr>
          <w:rFonts w:eastAsiaTheme="minorEastAsia" w:hint="eastAsia"/>
          <w:bCs/>
          <w:lang w:eastAsia="zh-CN"/>
        </w:rPr>
        <w:t>W</w:t>
      </w:r>
      <w:r>
        <w:rPr>
          <w:rFonts w:eastAsiaTheme="minorEastAsia"/>
          <w:bCs/>
          <w:lang w:eastAsia="zh-CN"/>
        </w:rPr>
        <w:t xml:space="preserve">hen the UE roaming the in VPLMN, and for the current design, the UE can discover the EAS from DNS server. </w:t>
      </w:r>
    </w:p>
    <w:p w14:paraId="21A81760" w14:textId="33AB06B1" w:rsidR="004A099C" w:rsidRDefault="003C33B5" w:rsidP="00317BCE">
      <w:pPr>
        <w:rPr>
          <w:rFonts w:eastAsiaTheme="minorEastAsia"/>
          <w:bCs/>
          <w:lang w:eastAsia="zh-CN"/>
        </w:rPr>
      </w:pPr>
      <w:r>
        <w:rPr>
          <w:rFonts w:eastAsiaTheme="minorEastAsia" w:hint="eastAsia"/>
          <w:bCs/>
          <w:lang w:eastAsia="zh-CN"/>
        </w:rPr>
        <w:t>B</w:t>
      </w:r>
      <w:r>
        <w:rPr>
          <w:rFonts w:eastAsiaTheme="minorEastAsia"/>
          <w:bCs/>
          <w:lang w:eastAsia="zh-CN"/>
        </w:rPr>
        <w:t xml:space="preserve">ut if the UE is moving or the EAS trigger the load balance, the current EAS for </w:t>
      </w:r>
      <w:r w:rsidR="00261BD9">
        <w:rPr>
          <w:rFonts w:eastAsiaTheme="minorEastAsia"/>
          <w:bCs/>
          <w:lang w:eastAsia="zh-CN"/>
        </w:rPr>
        <w:t>the</w:t>
      </w:r>
      <w:r>
        <w:rPr>
          <w:rFonts w:eastAsiaTheme="minorEastAsia"/>
          <w:bCs/>
          <w:lang w:eastAsia="zh-CN"/>
        </w:rPr>
        <w:t xml:space="preserve"> roaming UE</w:t>
      </w:r>
      <w:r w:rsidR="00261BD9">
        <w:rPr>
          <w:rFonts w:eastAsiaTheme="minorEastAsia"/>
          <w:bCs/>
          <w:lang w:eastAsia="zh-CN"/>
        </w:rPr>
        <w:t>s</w:t>
      </w:r>
      <w:r>
        <w:rPr>
          <w:rFonts w:eastAsiaTheme="minorEastAsia"/>
          <w:bCs/>
          <w:lang w:eastAsia="zh-CN"/>
        </w:rPr>
        <w:t xml:space="preserve"> may </w:t>
      </w:r>
      <w:proofErr w:type="spellStart"/>
      <w:r>
        <w:rPr>
          <w:rFonts w:eastAsiaTheme="minorEastAsia"/>
          <w:bCs/>
          <w:lang w:eastAsia="zh-CN"/>
        </w:rPr>
        <w:t>becomes</w:t>
      </w:r>
      <w:proofErr w:type="spellEnd"/>
      <w:r>
        <w:rPr>
          <w:rFonts w:eastAsiaTheme="minorEastAsia"/>
          <w:bCs/>
          <w:lang w:eastAsia="zh-CN"/>
        </w:rPr>
        <w:t xml:space="preserve"> suboptimal. </w:t>
      </w:r>
      <w:r w:rsidR="00542ACC">
        <w:rPr>
          <w:rFonts w:eastAsiaTheme="minorEastAsia"/>
          <w:bCs/>
          <w:lang w:eastAsia="zh-CN"/>
        </w:rPr>
        <w:t>The EAS relocation should happen for roaming UEs.</w:t>
      </w:r>
    </w:p>
    <w:p w14:paraId="4052C2F6" w14:textId="00B73419" w:rsidR="004A099C" w:rsidRDefault="004A099C" w:rsidP="00317BCE">
      <w:pPr>
        <w:rPr>
          <w:rFonts w:eastAsiaTheme="minorEastAsia"/>
          <w:bCs/>
          <w:lang w:eastAsia="zh-CN"/>
        </w:rPr>
      </w:pPr>
      <w:r>
        <w:rPr>
          <w:rFonts w:eastAsiaTheme="minorEastAsia" w:hint="eastAsia"/>
          <w:bCs/>
          <w:lang w:eastAsia="zh-CN"/>
        </w:rPr>
        <w:t>F</w:t>
      </w:r>
      <w:r>
        <w:rPr>
          <w:rFonts w:eastAsiaTheme="minorEastAsia"/>
          <w:bCs/>
          <w:lang w:eastAsia="zh-CN"/>
        </w:rPr>
        <w:t xml:space="preserve">or the current design in EDGE, the only way to relocate to the new EAS is, the UE triggers </w:t>
      </w:r>
      <w:proofErr w:type="gramStart"/>
      <w:r>
        <w:rPr>
          <w:rFonts w:eastAsiaTheme="minorEastAsia"/>
          <w:bCs/>
          <w:lang w:eastAsia="zh-CN"/>
        </w:rPr>
        <w:t>the another</w:t>
      </w:r>
      <w:proofErr w:type="gramEnd"/>
      <w:r>
        <w:rPr>
          <w:rFonts w:eastAsiaTheme="minorEastAsia"/>
          <w:bCs/>
          <w:lang w:eastAsia="zh-CN"/>
        </w:rPr>
        <w:t xml:space="preserve"> DNS query when the DNS cache is cleared in </w:t>
      </w:r>
      <w:r w:rsidR="00410F06">
        <w:rPr>
          <w:rFonts w:eastAsiaTheme="minorEastAsia"/>
          <w:bCs/>
          <w:lang w:eastAsia="zh-CN"/>
        </w:rPr>
        <w:t xml:space="preserve">UE. But this mechanism is not so </w:t>
      </w:r>
      <w:r w:rsidR="00410F06" w:rsidRPr="00410F06">
        <w:rPr>
          <w:rFonts w:eastAsiaTheme="minorEastAsia"/>
          <w:bCs/>
          <w:lang w:eastAsia="zh-CN"/>
        </w:rPr>
        <w:t>effective</w:t>
      </w:r>
      <w:r w:rsidR="00410F06">
        <w:rPr>
          <w:rFonts w:eastAsiaTheme="minorEastAsia"/>
          <w:bCs/>
          <w:lang w:eastAsia="zh-CN"/>
        </w:rPr>
        <w:t xml:space="preserve">. </w:t>
      </w:r>
      <w:r w:rsidR="0025263A">
        <w:rPr>
          <w:rFonts w:eastAsiaTheme="minorEastAsia"/>
          <w:bCs/>
          <w:lang w:eastAsia="zh-CN"/>
        </w:rPr>
        <w:t xml:space="preserve">Firstly, the UE based EAS rediscovery is not so dynamic, depends on the new DNS procedure. Secondly, the AF has no guidance to the 5GC for EAS relocation and the EAS related information is static. </w:t>
      </w:r>
    </w:p>
    <w:p w14:paraId="38E46CB1" w14:textId="1EBED25D" w:rsidR="0025263A" w:rsidRPr="003C33B5" w:rsidRDefault="0025263A" w:rsidP="00317BCE">
      <w:pPr>
        <w:rPr>
          <w:rFonts w:eastAsiaTheme="minorEastAsia"/>
          <w:bCs/>
          <w:lang w:eastAsia="zh-CN"/>
        </w:rPr>
      </w:pPr>
      <w:proofErr w:type="gramStart"/>
      <w:r>
        <w:rPr>
          <w:rFonts w:eastAsiaTheme="minorEastAsia" w:hint="eastAsia"/>
          <w:bCs/>
          <w:lang w:eastAsia="zh-CN"/>
        </w:rPr>
        <w:t>A</w:t>
      </w:r>
      <w:r>
        <w:rPr>
          <w:rFonts w:eastAsiaTheme="minorEastAsia"/>
          <w:bCs/>
          <w:lang w:eastAsia="zh-CN"/>
        </w:rPr>
        <w:t>lso</w:t>
      </w:r>
      <w:proofErr w:type="gramEnd"/>
      <w:r>
        <w:rPr>
          <w:rFonts w:eastAsiaTheme="minorEastAsia"/>
          <w:bCs/>
          <w:lang w:eastAsia="zh-CN"/>
        </w:rPr>
        <w:t xml:space="preserve"> for now, there is no other mechanism in HR </w:t>
      </w:r>
      <w:r w:rsidRPr="00D17297">
        <w:rPr>
          <w:rFonts w:eastAsiaTheme="minorEastAsia"/>
          <w:bCs/>
          <w:lang w:eastAsia="zh-CN"/>
        </w:rPr>
        <w:t>Scenario</w:t>
      </w:r>
      <w:r>
        <w:rPr>
          <w:rFonts w:eastAsiaTheme="minorEastAsia"/>
          <w:bCs/>
          <w:lang w:eastAsia="zh-CN"/>
        </w:rPr>
        <w:t xml:space="preserve"> to perform the EAS relocation/re-discovery.</w:t>
      </w:r>
    </w:p>
    <w:p w14:paraId="42E8A14A" w14:textId="29DBB8C6" w:rsidR="00167596" w:rsidRPr="00040D62" w:rsidRDefault="00167596" w:rsidP="00167596">
      <w:pPr>
        <w:rPr>
          <w:b/>
          <w:bCs/>
          <w:lang w:eastAsia="ko-KR"/>
        </w:rPr>
      </w:pPr>
      <w:proofErr w:type="spellStart"/>
      <w:r>
        <w:rPr>
          <w:b/>
          <w:bCs/>
          <w:lang w:eastAsia="ko-KR"/>
        </w:rPr>
        <w:t>Observaton</w:t>
      </w:r>
      <w:proofErr w:type="spellEnd"/>
      <w:r>
        <w:rPr>
          <w:b/>
          <w:bCs/>
          <w:lang w:eastAsia="ko-KR"/>
        </w:rPr>
        <w:t xml:space="preserve"> </w:t>
      </w:r>
      <w:r w:rsidRPr="00040D62">
        <w:rPr>
          <w:b/>
          <w:bCs/>
          <w:lang w:eastAsia="ko-KR"/>
        </w:rPr>
        <w:t>1</w:t>
      </w:r>
      <w:r>
        <w:rPr>
          <w:b/>
          <w:bCs/>
          <w:lang w:eastAsia="ko-KR"/>
        </w:rPr>
        <w:t xml:space="preserve">: </w:t>
      </w:r>
      <w:r w:rsidR="0025263A">
        <w:rPr>
          <w:b/>
          <w:bCs/>
          <w:lang w:eastAsia="ko-KR"/>
        </w:rPr>
        <w:t>For now, no EAS relocation/re-discovery mechanism is defined for HR roaming</w:t>
      </w:r>
      <w:r>
        <w:rPr>
          <w:b/>
          <w:bCs/>
          <w:lang w:eastAsia="ko-KR"/>
        </w:rPr>
        <w:t xml:space="preserve">. </w:t>
      </w:r>
    </w:p>
    <w:p w14:paraId="34E0D67E" w14:textId="7D99E7EC" w:rsidR="00036FE6" w:rsidRDefault="00036FE6" w:rsidP="00036FE6">
      <w:pPr>
        <w:pStyle w:val="2"/>
      </w:pPr>
      <w:r w:rsidRPr="00985CE7">
        <w:t>1</w:t>
      </w:r>
      <w:r>
        <w:t>.2</w:t>
      </w:r>
      <w:r w:rsidRPr="00985CE7">
        <w:t xml:space="preserve"> </w:t>
      </w:r>
      <w:r w:rsidR="0025263A">
        <w:t xml:space="preserve">Introduce the AF traffic influence in </w:t>
      </w:r>
      <w:r w:rsidR="0025263A">
        <w:rPr>
          <w:rFonts w:eastAsiaTheme="minorEastAsia"/>
          <w:bCs/>
          <w:lang w:eastAsia="zh-CN"/>
        </w:rPr>
        <w:t xml:space="preserve">HR </w:t>
      </w:r>
      <w:r w:rsidR="0025263A" w:rsidRPr="00D17297">
        <w:rPr>
          <w:rFonts w:eastAsiaTheme="minorEastAsia"/>
          <w:bCs/>
          <w:lang w:eastAsia="zh-CN"/>
        </w:rPr>
        <w:t>Scenario</w:t>
      </w:r>
    </w:p>
    <w:p w14:paraId="272DF1CA" w14:textId="0A89BB15" w:rsidR="00167596" w:rsidRDefault="00807D6D" w:rsidP="00317BCE">
      <w:pPr>
        <w:rPr>
          <w:rFonts w:eastAsiaTheme="minorEastAsia"/>
          <w:bCs/>
          <w:lang w:eastAsia="zh-CN"/>
        </w:rPr>
      </w:pPr>
      <w:r>
        <w:rPr>
          <w:rFonts w:eastAsiaTheme="minorEastAsia"/>
          <w:bCs/>
          <w:lang w:eastAsia="zh-CN"/>
        </w:rPr>
        <w:t>Due to the HPLMN may not store the dynamic information related to EAS in the VPLMN, so the AF in VPLMN can also impact the HR session that the current traffic to suboptimal EAS should be switched to the new EAS that AF provided</w:t>
      </w:r>
      <w:r w:rsidR="00BE0F29">
        <w:rPr>
          <w:rFonts w:eastAsiaTheme="minorEastAsia"/>
          <w:bCs/>
          <w:lang w:eastAsia="zh-CN"/>
        </w:rPr>
        <w:t xml:space="preserve">. </w:t>
      </w:r>
    </w:p>
    <w:p w14:paraId="60DAC495" w14:textId="336ED2CF" w:rsidR="00807D6D" w:rsidRDefault="00026CBA" w:rsidP="00317BCE">
      <w:r>
        <w:rPr>
          <w:rFonts w:eastAsiaTheme="minorEastAsia"/>
          <w:bCs/>
          <w:lang w:eastAsia="zh-CN"/>
        </w:rPr>
        <w:t xml:space="preserve">It will be possible that after UL CL is inserted in the VPLMN, the V-AF </w:t>
      </w:r>
      <w:r w:rsidRPr="001B7C50">
        <w:rPr>
          <w:rFonts w:eastAsia="宋体"/>
        </w:rPr>
        <w:t xml:space="preserve">may send requests to influence </w:t>
      </w:r>
      <w:r>
        <w:rPr>
          <w:rFonts w:eastAsia="宋体"/>
        </w:rPr>
        <w:t>H-</w:t>
      </w:r>
      <w:r w:rsidRPr="001B7C50">
        <w:rPr>
          <w:rFonts w:eastAsia="宋体"/>
        </w:rPr>
        <w:t xml:space="preserve">SMF routeing decisions for traffic of </w:t>
      </w:r>
      <w:r>
        <w:rPr>
          <w:rFonts w:eastAsia="宋体"/>
        </w:rPr>
        <w:t>HR-</w:t>
      </w:r>
      <w:r w:rsidRPr="001B7C50">
        <w:rPr>
          <w:rFonts w:eastAsia="宋体"/>
        </w:rPr>
        <w:t xml:space="preserve">PDU Session. </w:t>
      </w:r>
      <w:r w:rsidRPr="001B7C50">
        <w:t xml:space="preserve">The </w:t>
      </w:r>
      <w:r>
        <w:t>V-</w:t>
      </w:r>
      <w:r w:rsidRPr="001B7C50">
        <w:t xml:space="preserve">AF requests </w:t>
      </w:r>
      <w:r w:rsidRPr="001B7C50">
        <w:rPr>
          <w:rFonts w:eastAsia="宋体"/>
        </w:rPr>
        <w:t xml:space="preserve">may influence UPF (re)selection </w:t>
      </w:r>
      <w:r>
        <w:rPr>
          <w:rFonts w:eastAsia="宋体"/>
        </w:rPr>
        <w:t>in VPLMN</w:t>
      </w:r>
      <w:r w:rsidRPr="001B7C50">
        <w:rPr>
          <w:rFonts w:eastAsia="宋体"/>
        </w:rPr>
        <w:t xml:space="preserve"> and allow routeing user traffic to a local access to </w:t>
      </w:r>
      <w:r>
        <w:rPr>
          <w:rFonts w:eastAsia="宋体"/>
        </w:rPr>
        <w:t>the new EAS in new target DNAI</w:t>
      </w:r>
      <w:r w:rsidRPr="001B7C50">
        <w:t>.</w:t>
      </w:r>
      <w:r>
        <w:t xml:space="preserve"> </w:t>
      </w:r>
    </w:p>
    <w:p w14:paraId="06510F63" w14:textId="7E5B87D6" w:rsidR="00026CBA" w:rsidRPr="001B7C50" w:rsidRDefault="00026CBA" w:rsidP="00026CBA">
      <w:r>
        <w:rPr>
          <w:rFonts w:eastAsiaTheme="minorEastAsia"/>
          <w:bCs/>
          <w:lang w:eastAsia="zh-CN"/>
        </w:rPr>
        <w:t xml:space="preserve">In order to support the EAS relocation, some of the mechanism defined in TS 23.548 can also be reused. </w:t>
      </w:r>
      <w:r w:rsidRPr="001B7C50">
        <w:t xml:space="preserve">The </w:t>
      </w:r>
      <w:r>
        <w:t>V-</w:t>
      </w:r>
      <w:r w:rsidRPr="001B7C50">
        <w:t xml:space="preserve">AF may </w:t>
      </w:r>
      <w:r>
        <w:t>impact</w:t>
      </w:r>
      <w:r w:rsidRPr="001B7C50">
        <w:t xml:space="preserve"> the (re)selection or relocation of the applications within the local part of the DN</w:t>
      </w:r>
      <w:r>
        <w:t xml:space="preserve">. </w:t>
      </w:r>
    </w:p>
    <w:p w14:paraId="29488826" w14:textId="7A940D3C" w:rsidR="00026CBA" w:rsidRPr="00040D62" w:rsidRDefault="00026CBA" w:rsidP="00026CBA">
      <w:pPr>
        <w:rPr>
          <w:b/>
          <w:bCs/>
          <w:lang w:eastAsia="ko-KR"/>
        </w:rPr>
      </w:pPr>
      <w:proofErr w:type="spellStart"/>
      <w:r>
        <w:rPr>
          <w:b/>
          <w:bCs/>
          <w:lang w:eastAsia="ko-KR"/>
        </w:rPr>
        <w:t>Observaton</w:t>
      </w:r>
      <w:proofErr w:type="spellEnd"/>
      <w:r>
        <w:rPr>
          <w:b/>
          <w:bCs/>
          <w:lang w:eastAsia="ko-KR"/>
        </w:rPr>
        <w:t xml:space="preserve"> 2: </w:t>
      </w:r>
      <w:r w:rsidR="00EC2D79">
        <w:rPr>
          <w:b/>
          <w:bCs/>
          <w:lang w:eastAsia="ko-KR"/>
        </w:rPr>
        <w:t xml:space="preserve">It is reasonable that the AF can impact to </w:t>
      </w:r>
      <w:r w:rsidR="00EC2D79" w:rsidRPr="00EC2D79">
        <w:rPr>
          <w:b/>
          <w:bCs/>
          <w:lang w:eastAsia="ko-KR"/>
        </w:rPr>
        <w:t>route</w:t>
      </w:r>
      <w:r w:rsidR="00EC2D79">
        <w:rPr>
          <w:b/>
          <w:bCs/>
          <w:lang w:eastAsia="ko-KR"/>
        </w:rPr>
        <w:t xml:space="preserve"> the</w:t>
      </w:r>
      <w:r w:rsidR="00EC2D79" w:rsidRPr="00EC2D79">
        <w:rPr>
          <w:b/>
          <w:bCs/>
          <w:lang w:eastAsia="ko-KR"/>
        </w:rPr>
        <w:t xml:space="preserve"> user traffic</w:t>
      </w:r>
      <w:r w:rsidR="00EC2D79">
        <w:rPr>
          <w:b/>
          <w:bCs/>
          <w:lang w:eastAsia="ko-KR"/>
        </w:rPr>
        <w:t xml:space="preserve"> to the new EAS in roaming. After introducing the AF traffic influence in HR scenario, the EAS relocation will be better supported. </w:t>
      </w:r>
    </w:p>
    <w:p w14:paraId="15F13BA0" w14:textId="125C7980" w:rsidR="00167596" w:rsidRDefault="00EC2D79" w:rsidP="00317BCE">
      <w:pPr>
        <w:rPr>
          <w:rFonts w:eastAsiaTheme="minorEastAsia"/>
          <w:bCs/>
          <w:lang w:eastAsia="zh-CN"/>
        </w:rPr>
      </w:pPr>
      <w:r>
        <w:rPr>
          <w:rFonts w:eastAsiaTheme="minorEastAsia"/>
          <w:bCs/>
          <w:lang w:eastAsia="zh-CN"/>
        </w:rPr>
        <w:t xml:space="preserve">The key point of enable AF traffic influence to roaming is how to deliver the AF traffic information from VPLMN to HPLMN. Because the </w:t>
      </w:r>
      <w:r w:rsidR="00556A5E">
        <w:rPr>
          <w:rFonts w:eastAsiaTheme="minorEastAsia"/>
          <w:bCs/>
          <w:lang w:eastAsia="zh-CN"/>
        </w:rPr>
        <w:t>control of the HR session is in H-SMF, and the PCC rule for HR session is also controlled and generated by H-PCF. There is no V-PCF that for session in VPLMN.</w:t>
      </w:r>
    </w:p>
    <w:p w14:paraId="00ADE25E" w14:textId="18E3F257" w:rsidR="00556A5E" w:rsidRPr="00556A5E" w:rsidRDefault="00556A5E" w:rsidP="00317BCE">
      <w:pPr>
        <w:rPr>
          <w:rFonts w:eastAsiaTheme="minorEastAsia"/>
          <w:lang w:eastAsia="zh-CN"/>
        </w:rPr>
      </w:pPr>
      <w:r>
        <w:rPr>
          <w:rFonts w:eastAsiaTheme="minorEastAsia"/>
          <w:lang w:eastAsia="zh-CN"/>
        </w:rPr>
        <w:t xml:space="preserve">Regarding the existing procedure in 4.3.6.2 of TS 23.502, the AF traffic influence information is stored in UDR and notifies the PCF to generate the new PCC rule for PDU session. </w:t>
      </w:r>
      <w:r w:rsidR="00643A3F">
        <w:rPr>
          <w:rFonts w:eastAsiaTheme="minorEastAsia"/>
          <w:lang w:eastAsia="zh-CN"/>
        </w:rPr>
        <w:t xml:space="preserve">In order to support to deliver the AF traffic influence information to HPLMN, one possible way is to reuse the interface between V-SMF and H-SMF. The V-SMF may be notified with the new AF traffic influence information and the V-SMF delivers the information to H-SMF by the PDU session update. And the H-SMF triggers the SM Policy Association Modification to H-PCF to update the information to request the new PCC rule for HR session. The new PCC rule is generated and </w:t>
      </w:r>
      <w:r w:rsidR="00F56E93">
        <w:rPr>
          <w:rFonts w:eastAsiaTheme="minorEastAsia"/>
          <w:lang w:eastAsia="zh-CN"/>
        </w:rPr>
        <w:t xml:space="preserve">applied to H-SMF, and the updated PCC </w:t>
      </w:r>
      <w:r w:rsidR="00F56E93">
        <w:rPr>
          <w:rFonts w:eastAsiaTheme="minorEastAsia"/>
          <w:lang w:eastAsia="zh-CN"/>
        </w:rPr>
        <w:lastRenderedPageBreak/>
        <w:t xml:space="preserve">rule or user plane configuration will be delivered to V-SMF via the interface between V-SMF and H-SMF. This is the minimum impact to the current architecture. </w:t>
      </w:r>
    </w:p>
    <w:p w14:paraId="613900EF" w14:textId="5414DC0C" w:rsidR="002119C4" w:rsidRPr="002119C4" w:rsidRDefault="00F56E93" w:rsidP="002119C4">
      <w:pPr>
        <w:rPr>
          <w:b/>
          <w:bCs/>
          <w:lang w:eastAsia="ko-KR"/>
        </w:rPr>
      </w:pPr>
      <w:r>
        <w:rPr>
          <w:b/>
          <w:bCs/>
          <w:lang w:eastAsia="ko-KR"/>
        </w:rPr>
        <w:t>Observation</w:t>
      </w:r>
      <w:r w:rsidR="00EA743F">
        <w:rPr>
          <w:b/>
          <w:bCs/>
          <w:lang w:eastAsia="ko-KR"/>
        </w:rPr>
        <w:t xml:space="preserve"> </w:t>
      </w:r>
      <w:r>
        <w:rPr>
          <w:b/>
          <w:bCs/>
          <w:lang w:eastAsia="ko-KR"/>
        </w:rPr>
        <w:t>3</w:t>
      </w:r>
      <w:r w:rsidR="002119C4">
        <w:rPr>
          <w:b/>
          <w:bCs/>
          <w:lang w:eastAsia="ko-KR"/>
        </w:rPr>
        <w:t xml:space="preserve">: </w:t>
      </w:r>
      <w:r>
        <w:rPr>
          <w:b/>
          <w:bCs/>
          <w:lang w:eastAsia="ko-KR"/>
        </w:rPr>
        <w:t xml:space="preserve">In order to deliver the AF traffic influence information to HPLMN, reusing the current interface between V-SMF and H-SMF has the minimum impact to </w:t>
      </w:r>
      <w:proofErr w:type="spellStart"/>
      <w:r>
        <w:rPr>
          <w:b/>
          <w:bCs/>
          <w:lang w:eastAsia="ko-KR"/>
        </w:rPr>
        <w:t>architeture</w:t>
      </w:r>
      <w:proofErr w:type="spellEnd"/>
      <w:r w:rsidR="00EA743F">
        <w:rPr>
          <w:b/>
          <w:bCs/>
          <w:lang w:eastAsia="ko-KR"/>
        </w:rPr>
        <w:t xml:space="preserve">. </w:t>
      </w:r>
    </w:p>
    <w:p w14:paraId="5C0D3238" w14:textId="235F30CE" w:rsidR="002119C4" w:rsidRDefault="002119C4" w:rsidP="002119C4">
      <w:pPr>
        <w:pStyle w:val="1"/>
      </w:pPr>
      <w:r>
        <w:t>2</w:t>
      </w:r>
      <w:r w:rsidRPr="00985CE7">
        <w:t xml:space="preserve">. </w:t>
      </w:r>
      <w:r w:rsidR="000142B7">
        <w:t>Way forward</w:t>
      </w:r>
    </w:p>
    <w:p w14:paraId="06B0D12A" w14:textId="48BD0D78" w:rsidR="00F23D15" w:rsidRDefault="002119C4" w:rsidP="002119C4">
      <w:pPr>
        <w:rPr>
          <w:rFonts w:eastAsiaTheme="minorEastAsia"/>
          <w:lang w:val="en-US" w:eastAsia="zh-CN"/>
        </w:rPr>
      </w:pPr>
      <w:r>
        <w:rPr>
          <w:rFonts w:eastAsiaTheme="minorEastAsia"/>
          <w:lang w:eastAsia="zh-CN"/>
        </w:rPr>
        <w:t>So, as the description above,</w:t>
      </w:r>
      <w:r w:rsidR="00F56E93">
        <w:rPr>
          <w:rFonts w:eastAsiaTheme="minorEastAsia"/>
          <w:lang w:eastAsia="zh-CN"/>
        </w:rPr>
        <w:t xml:space="preserve"> </w:t>
      </w:r>
      <w:r w:rsidR="00ED112F">
        <w:rPr>
          <w:rFonts w:eastAsiaTheme="minorEastAsia"/>
          <w:lang w:eastAsia="zh-CN"/>
        </w:rPr>
        <w:t>it is reasonable and valuable to apply the AF traffic influence procedure to roaming</w:t>
      </w:r>
      <w:r w:rsidR="00F23D15">
        <w:rPr>
          <w:rFonts w:eastAsiaTheme="minorEastAsia"/>
          <w:lang w:val="en-US" w:eastAsia="zh-CN"/>
        </w:rPr>
        <w:t xml:space="preserve">. </w:t>
      </w:r>
      <w:r w:rsidR="00ED112F">
        <w:rPr>
          <w:rFonts w:eastAsiaTheme="minorEastAsia"/>
          <w:lang w:val="en-US" w:eastAsia="zh-CN"/>
        </w:rPr>
        <w:t xml:space="preserve">This feature is </w:t>
      </w:r>
      <w:proofErr w:type="gramStart"/>
      <w:r w:rsidR="00ED112F">
        <w:rPr>
          <w:rFonts w:eastAsiaTheme="minorEastAsia"/>
          <w:lang w:val="en-US" w:eastAsia="zh-CN"/>
        </w:rPr>
        <w:t>enable</w:t>
      </w:r>
      <w:proofErr w:type="gramEnd"/>
      <w:r w:rsidR="00ED112F">
        <w:rPr>
          <w:rFonts w:eastAsiaTheme="minorEastAsia"/>
          <w:lang w:val="en-US" w:eastAsia="zh-CN"/>
        </w:rPr>
        <w:t xml:space="preserve"> the EAS rediscovery and EAS relocation in roaming. </w:t>
      </w:r>
    </w:p>
    <w:p w14:paraId="17BAA344" w14:textId="2DF29FEA" w:rsidR="00ED112F" w:rsidRDefault="00ED112F" w:rsidP="002119C4">
      <w:pPr>
        <w:rPr>
          <w:rFonts w:eastAsiaTheme="minorEastAsia"/>
          <w:lang w:val="en-US" w:eastAsia="zh-CN"/>
        </w:rPr>
      </w:pPr>
      <w:r>
        <w:rPr>
          <w:rFonts w:eastAsiaTheme="minorEastAsia" w:hint="eastAsia"/>
          <w:lang w:val="en-US" w:eastAsia="zh-CN"/>
        </w:rPr>
        <w:t>A</w:t>
      </w:r>
      <w:r>
        <w:rPr>
          <w:rFonts w:eastAsiaTheme="minorEastAsia"/>
          <w:lang w:val="en-US" w:eastAsia="zh-CN"/>
        </w:rPr>
        <w:t>nd i</w:t>
      </w:r>
      <w:r w:rsidRPr="00ED112F">
        <w:rPr>
          <w:rFonts w:eastAsiaTheme="minorEastAsia"/>
          <w:lang w:val="en-US" w:eastAsia="zh-CN"/>
        </w:rPr>
        <w:t>n order to deliver the AF traffic influence information to HPLMN</w:t>
      </w:r>
      <w:r>
        <w:rPr>
          <w:rFonts w:eastAsiaTheme="minorEastAsia"/>
          <w:lang w:val="en-US" w:eastAsia="zh-CN"/>
        </w:rPr>
        <w:t xml:space="preserve"> to impact the PCC rule</w:t>
      </w:r>
      <w:r w:rsidRPr="00ED112F">
        <w:rPr>
          <w:rFonts w:eastAsiaTheme="minorEastAsia"/>
          <w:lang w:val="en-US" w:eastAsia="zh-CN"/>
        </w:rPr>
        <w:t xml:space="preserve">, reusing the current interface between V-SMF and H-SMF has the minimum impact to </w:t>
      </w:r>
      <w:proofErr w:type="spellStart"/>
      <w:r w:rsidRPr="00ED112F">
        <w:rPr>
          <w:rFonts w:eastAsiaTheme="minorEastAsia"/>
          <w:lang w:val="en-US" w:eastAsia="zh-CN"/>
        </w:rPr>
        <w:t>architeture</w:t>
      </w:r>
      <w:proofErr w:type="spellEnd"/>
      <w:r w:rsidRPr="00ED112F">
        <w:rPr>
          <w:rFonts w:eastAsiaTheme="minorEastAsia"/>
          <w:lang w:val="en-US" w:eastAsia="zh-CN"/>
        </w:rPr>
        <w:t>.</w:t>
      </w:r>
      <w:r>
        <w:rPr>
          <w:rFonts w:eastAsiaTheme="minorEastAsia"/>
          <w:lang w:val="en-US" w:eastAsia="zh-CN"/>
        </w:rPr>
        <w:t xml:space="preserve"> And the H-SMF triggers the new SM Policy Association Modification to H-PCF for the updated PCC rule. </w:t>
      </w:r>
    </w:p>
    <w:p w14:paraId="64D1A072" w14:textId="2715F634" w:rsidR="00E3708A" w:rsidRPr="002119C4" w:rsidRDefault="00F4624E" w:rsidP="00E3708A">
      <w:pPr>
        <w:rPr>
          <w:b/>
          <w:bCs/>
          <w:lang w:eastAsia="ko-KR"/>
        </w:rPr>
      </w:pPr>
      <w:r>
        <w:rPr>
          <w:b/>
          <w:bCs/>
          <w:lang w:eastAsia="ko-KR"/>
        </w:rPr>
        <w:t>Way forward</w:t>
      </w:r>
      <w:r w:rsidR="00ED112F">
        <w:rPr>
          <w:b/>
          <w:bCs/>
          <w:lang w:eastAsia="ko-KR"/>
        </w:rPr>
        <w:t>:</w:t>
      </w:r>
      <w:r w:rsidR="00AC6E86">
        <w:rPr>
          <w:b/>
          <w:bCs/>
          <w:lang w:eastAsia="ko-KR"/>
        </w:rPr>
        <w:t xml:space="preserve"> Support the AF traffic influence in roaming for EDGE, and the AF traffic influence information provided from V-AF can be delivered to HPLMN via the interface between V-SMF and H-SMF. </w:t>
      </w:r>
    </w:p>
    <w:p w14:paraId="4C0C539D" w14:textId="77777777" w:rsidR="00981F13" w:rsidRPr="00981F13" w:rsidRDefault="00981F13" w:rsidP="00317BCE">
      <w:pPr>
        <w:rPr>
          <w:rFonts w:eastAsiaTheme="minorEastAsia"/>
          <w:bCs/>
          <w:lang w:eastAsia="zh-CN"/>
        </w:rPr>
      </w:pPr>
    </w:p>
    <w:p w14:paraId="082639B3" w14:textId="1EE90662"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985CE7">
        <w:rPr>
          <w:rFonts w:ascii="Arial" w:hAnsi="Arial" w:cs="Arial"/>
          <w:color w:val="FF0000"/>
          <w:sz w:val="28"/>
          <w:szCs w:val="28"/>
          <w:lang w:val="en-US"/>
        </w:rPr>
        <w:t xml:space="preserve">* * * * </w:t>
      </w:r>
      <w:r w:rsidRPr="00985CE7">
        <w:rPr>
          <w:rFonts w:ascii="Arial" w:hAnsi="Arial" w:cs="Arial"/>
          <w:color w:val="FF0000"/>
          <w:sz w:val="28"/>
          <w:szCs w:val="28"/>
          <w:lang w:val="en-US" w:eastAsia="zh-CN"/>
        </w:rPr>
        <w:t>End of</w:t>
      </w:r>
      <w:r w:rsidRPr="00985CE7">
        <w:rPr>
          <w:rFonts w:ascii="Arial" w:hAnsi="Arial" w:cs="Arial"/>
          <w:color w:val="FF0000"/>
          <w:sz w:val="28"/>
          <w:szCs w:val="28"/>
          <w:lang w:val="en-US"/>
        </w:rPr>
        <w:t xml:space="preserve"> changes * * * *</w:t>
      </w:r>
      <w:bookmarkEnd w:id="1"/>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8DB20" w14:textId="77777777" w:rsidR="00173470" w:rsidRDefault="00173470">
      <w:r>
        <w:separator/>
      </w:r>
    </w:p>
    <w:p w14:paraId="258B1CB7" w14:textId="77777777" w:rsidR="00173470" w:rsidRDefault="00173470"/>
  </w:endnote>
  <w:endnote w:type="continuationSeparator" w:id="0">
    <w:p w14:paraId="007479F9" w14:textId="77777777" w:rsidR="00173470" w:rsidRDefault="00173470">
      <w:r>
        <w:continuationSeparator/>
      </w:r>
    </w:p>
    <w:p w14:paraId="0F77E9A7" w14:textId="77777777" w:rsidR="00173470" w:rsidRDefault="00173470"/>
  </w:endnote>
  <w:endnote w:type="continuationNotice" w:id="1">
    <w:p w14:paraId="13041D56" w14:textId="77777777" w:rsidR="00173470" w:rsidRDefault="001734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D818E" w14:textId="77777777" w:rsidR="004A099C" w:rsidRDefault="004A099C">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4A099C" w:rsidRDefault="004A09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4A099C" w:rsidRDefault="004A09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46028" w14:textId="77777777" w:rsidR="00173470" w:rsidRDefault="00173470">
      <w:r>
        <w:separator/>
      </w:r>
    </w:p>
    <w:p w14:paraId="1209BA65" w14:textId="77777777" w:rsidR="00173470" w:rsidRDefault="00173470"/>
  </w:footnote>
  <w:footnote w:type="continuationSeparator" w:id="0">
    <w:p w14:paraId="37E29D83" w14:textId="77777777" w:rsidR="00173470" w:rsidRDefault="00173470">
      <w:r>
        <w:continuationSeparator/>
      </w:r>
    </w:p>
    <w:p w14:paraId="0BC182EF" w14:textId="77777777" w:rsidR="00173470" w:rsidRDefault="00173470"/>
  </w:footnote>
  <w:footnote w:type="continuationNotice" w:id="1">
    <w:p w14:paraId="461C776D" w14:textId="77777777" w:rsidR="00173470" w:rsidRDefault="001734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BE51" w14:textId="77777777" w:rsidR="004A099C" w:rsidRDefault="004A099C"/>
  <w:p w14:paraId="4E1E1519" w14:textId="77777777" w:rsidR="004A099C" w:rsidRDefault="004A099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3A31E" w14:textId="77777777" w:rsidR="004A099C" w:rsidRPr="0091233D" w:rsidRDefault="004A099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247CCBF3" w:rsidR="004A099C" w:rsidRPr="0091233D" w:rsidRDefault="004A099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3</w:t>
    </w:r>
    <w:r>
      <w:rPr>
        <w:rFonts w:ascii="Arial" w:hAnsi="Arial" w:cs="Arial"/>
        <w:b/>
        <w:bCs/>
        <w:sz w:val="18"/>
      </w:rPr>
      <w:fldChar w:fldCharType="end"/>
    </w:r>
  </w:p>
  <w:p w14:paraId="1179DF3E" w14:textId="77777777" w:rsidR="004A099C" w:rsidRPr="0091233D" w:rsidRDefault="004A099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286FF1"/>
    <w:multiLevelType w:val="hybridMultilevel"/>
    <w:tmpl w:val="EED0572E"/>
    <w:lvl w:ilvl="0" w:tplc="7B0AA290">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0D7F051D"/>
    <w:multiLevelType w:val="hybridMultilevel"/>
    <w:tmpl w:val="BC34A9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9"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9B0222D"/>
    <w:multiLevelType w:val="hybridMultilevel"/>
    <w:tmpl w:val="8D207EA8"/>
    <w:lvl w:ilvl="0" w:tplc="B9C41C1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1D96361E"/>
    <w:multiLevelType w:val="hybridMultilevel"/>
    <w:tmpl w:val="D9F4ED2E"/>
    <w:lvl w:ilvl="0" w:tplc="59B845B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2D406A"/>
    <w:multiLevelType w:val="hybridMultilevel"/>
    <w:tmpl w:val="F68E4452"/>
    <w:lvl w:ilvl="0" w:tplc="D2662D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F549BB"/>
    <w:multiLevelType w:val="hybridMultilevel"/>
    <w:tmpl w:val="63D69CDA"/>
    <w:lvl w:ilvl="0" w:tplc="C7E67120">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6"/>
  </w:num>
  <w:num w:numId="2">
    <w:abstractNumId w:val="26"/>
  </w:num>
  <w:num w:numId="3">
    <w:abstractNumId w:val="13"/>
  </w:num>
  <w:num w:numId="4">
    <w:abstractNumId w:val="24"/>
  </w:num>
  <w:num w:numId="5">
    <w:abstractNumId w:val="35"/>
  </w:num>
  <w:num w:numId="6">
    <w:abstractNumId w:val="43"/>
  </w:num>
  <w:num w:numId="7">
    <w:abstractNumId w:val="28"/>
  </w:num>
  <w:num w:numId="8">
    <w:abstractNumId w:val="34"/>
  </w:num>
  <w:num w:numId="9">
    <w:abstractNumId w:val="38"/>
  </w:num>
  <w:num w:numId="10">
    <w:abstractNumId w:val="44"/>
  </w:num>
  <w:num w:numId="11">
    <w:abstractNumId w:val="29"/>
  </w:num>
  <w:num w:numId="12">
    <w:abstractNumId w:val="10"/>
  </w:num>
  <w:num w:numId="13">
    <w:abstractNumId w:val="22"/>
  </w:num>
  <w:num w:numId="14">
    <w:abstractNumId w:val="31"/>
  </w:num>
  <w:num w:numId="15">
    <w:abstractNumId w:val="4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9"/>
  </w:num>
  <w:num w:numId="27">
    <w:abstractNumId w:val="40"/>
  </w:num>
  <w:num w:numId="28">
    <w:abstractNumId w:val="41"/>
  </w:num>
  <w:num w:numId="29">
    <w:abstractNumId w:val="17"/>
  </w:num>
  <w:num w:numId="30">
    <w:abstractNumId w:val="27"/>
  </w:num>
  <w:num w:numId="31">
    <w:abstractNumId w:val="14"/>
  </w:num>
  <w:num w:numId="32">
    <w:abstractNumId w:val="25"/>
  </w:num>
  <w:num w:numId="33">
    <w:abstractNumId w:val="12"/>
  </w:num>
  <w:num w:numId="34">
    <w:abstractNumId w:val="33"/>
  </w:num>
  <w:num w:numId="35">
    <w:abstractNumId w:val="11"/>
  </w:num>
  <w:num w:numId="36">
    <w:abstractNumId w:val="19"/>
  </w:num>
  <w:num w:numId="37">
    <w:abstractNumId w:val="45"/>
  </w:num>
  <w:num w:numId="38">
    <w:abstractNumId w:val="37"/>
  </w:num>
  <w:num w:numId="39">
    <w:abstractNumId w:val="23"/>
  </w:num>
  <w:num w:numId="40">
    <w:abstractNumId w:val="46"/>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21"/>
  </w:num>
  <w:num w:numId="44">
    <w:abstractNumId w:val="20"/>
  </w:num>
  <w:num w:numId="45">
    <w:abstractNumId w:val="15"/>
  </w:num>
  <w:num w:numId="46">
    <w:abstractNumId w:val="30"/>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7B5"/>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6FE5"/>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42B7"/>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6CBA"/>
    <w:rsid w:val="00027B9C"/>
    <w:rsid w:val="00027FB8"/>
    <w:rsid w:val="0003091B"/>
    <w:rsid w:val="00031F7D"/>
    <w:rsid w:val="00032C4D"/>
    <w:rsid w:val="00033FBB"/>
    <w:rsid w:val="00034C4B"/>
    <w:rsid w:val="00034D60"/>
    <w:rsid w:val="0003510B"/>
    <w:rsid w:val="00035665"/>
    <w:rsid w:val="00036F39"/>
    <w:rsid w:val="00036FE6"/>
    <w:rsid w:val="000379AA"/>
    <w:rsid w:val="0004077D"/>
    <w:rsid w:val="00040B51"/>
    <w:rsid w:val="00040C90"/>
    <w:rsid w:val="00040CC2"/>
    <w:rsid w:val="00040CF3"/>
    <w:rsid w:val="00040D62"/>
    <w:rsid w:val="000410CE"/>
    <w:rsid w:val="000419B8"/>
    <w:rsid w:val="00041E56"/>
    <w:rsid w:val="00041F7E"/>
    <w:rsid w:val="00041FA7"/>
    <w:rsid w:val="000420BA"/>
    <w:rsid w:val="00043303"/>
    <w:rsid w:val="00043C43"/>
    <w:rsid w:val="00044075"/>
    <w:rsid w:val="00045722"/>
    <w:rsid w:val="00045A00"/>
    <w:rsid w:val="00045B51"/>
    <w:rsid w:val="00045F9B"/>
    <w:rsid w:val="0004634A"/>
    <w:rsid w:val="00047051"/>
    <w:rsid w:val="00047C64"/>
    <w:rsid w:val="00047D69"/>
    <w:rsid w:val="00050528"/>
    <w:rsid w:val="00050D23"/>
    <w:rsid w:val="00052348"/>
    <w:rsid w:val="00052A29"/>
    <w:rsid w:val="0005392A"/>
    <w:rsid w:val="000541E7"/>
    <w:rsid w:val="000549F0"/>
    <w:rsid w:val="000559CF"/>
    <w:rsid w:val="00056F95"/>
    <w:rsid w:val="0005715C"/>
    <w:rsid w:val="000600B4"/>
    <w:rsid w:val="00060F24"/>
    <w:rsid w:val="00061913"/>
    <w:rsid w:val="00061F4A"/>
    <w:rsid w:val="00062F11"/>
    <w:rsid w:val="000631E9"/>
    <w:rsid w:val="00063321"/>
    <w:rsid w:val="00063EF2"/>
    <w:rsid w:val="0006502B"/>
    <w:rsid w:val="000654CC"/>
    <w:rsid w:val="00067107"/>
    <w:rsid w:val="000675BF"/>
    <w:rsid w:val="000677D4"/>
    <w:rsid w:val="00067ED3"/>
    <w:rsid w:val="000708BD"/>
    <w:rsid w:val="00070F3A"/>
    <w:rsid w:val="000710F7"/>
    <w:rsid w:val="000712F0"/>
    <w:rsid w:val="000715FC"/>
    <w:rsid w:val="0007192A"/>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C12"/>
    <w:rsid w:val="00084AAF"/>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0F5"/>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24C"/>
    <w:rsid w:val="000B2951"/>
    <w:rsid w:val="000B32F9"/>
    <w:rsid w:val="000B3DD5"/>
    <w:rsid w:val="000B50B5"/>
    <w:rsid w:val="000B51FF"/>
    <w:rsid w:val="000B6489"/>
    <w:rsid w:val="000B7025"/>
    <w:rsid w:val="000B77DD"/>
    <w:rsid w:val="000B79B7"/>
    <w:rsid w:val="000B7B32"/>
    <w:rsid w:val="000B7DFB"/>
    <w:rsid w:val="000C0426"/>
    <w:rsid w:val="000C05C6"/>
    <w:rsid w:val="000C13A3"/>
    <w:rsid w:val="000C17E0"/>
    <w:rsid w:val="000C17F0"/>
    <w:rsid w:val="000C1896"/>
    <w:rsid w:val="000C2111"/>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6A57"/>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64F"/>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2BC"/>
    <w:rsid w:val="0013558E"/>
    <w:rsid w:val="00136013"/>
    <w:rsid w:val="00136152"/>
    <w:rsid w:val="00136292"/>
    <w:rsid w:val="00136492"/>
    <w:rsid w:val="00136E1D"/>
    <w:rsid w:val="001378CD"/>
    <w:rsid w:val="00137A15"/>
    <w:rsid w:val="0014031C"/>
    <w:rsid w:val="0014061E"/>
    <w:rsid w:val="0014072B"/>
    <w:rsid w:val="00140A68"/>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9E2"/>
    <w:rsid w:val="00152E53"/>
    <w:rsid w:val="001538DF"/>
    <w:rsid w:val="00153E61"/>
    <w:rsid w:val="00154822"/>
    <w:rsid w:val="00154B37"/>
    <w:rsid w:val="0015680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596"/>
    <w:rsid w:val="00167AF3"/>
    <w:rsid w:val="00170A7C"/>
    <w:rsid w:val="00171531"/>
    <w:rsid w:val="00171D46"/>
    <w:rsid w:val="00171F94"/>
    <w:rsid w:val="0017207F"/>
    <w:rsid w:val="001724F8"/>
    <w:rsid w:val="001731A2"/>
    <w:rsid w:val="00173470"/>
    <w:rsid w:val="001736B5"/>
    <w:rsid w:val="00173A57"/>
    <w:rsid w:val="00174494"/>
    <w:rsid w:val="001745D5"/>
    <w:rsid w:val="001750EF"/>
    <w:rsid w:val="001765B4"/>
    <w:rsid w:val="00176CD0"/>
    <w:rsid w:val="001779B4"/>
    <w:rsid w:val="00177EFC"/>
    <w:rsid w:val="001802CC"/>
    <w:rsid w:val="001806F6"/>
    <w:rsid w:val="0018130C"/>
    <w:rsid w:val="001820D6"/>
    <w:rsid w:val="001821B7"/>
    <w:rsid w:val="00182258"/>
    <w:rsid w:val="001835B3"/>
    <w:rsid w:val="00184080"/>
    <w:rsid w:val="00184110"/>
    <w:rsid w:val="00184314"/>
    <w:rsid w:val="001846EE"/>
    <w:rsid w:val="00184908"/>
    <w:rsid w:val="0018531F"/>
    <w:rsid w:val="00185660"/>
    <w:rsid w:val="00185C88"/>
    <w:rsid w:val="00185FFA"/>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975CE"/>
    <w:rsid w:val="001A022E"/>
    <w:rsid w:val="001A0920"/>
    <w:rsid w:val="001A0FD2"/>
    <w:rsid w:val="001A1752"/>
    <w:rsid w:val="001A17F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7E2"/>
    <w:rsid w:val="001D1200"/>
    <w:rsid w:val="001D1605"/>
    <w:rsid w:val="001D1FB4"/>
    <w:rsid w:val="001D21F1"/>
    <w:rsid w:val="001D2C5C"/>
    <w:rsid w:val="001D2DF9"/>
    <w:rsid w:val="001D3C46"/>
    <w:rsid w:val="001D4320"/>
    <w:rsid w:val="001D49BD"/>
    <w:rsid w:val="001D6182"/>
    <w:rsid w:val="001D6532"/>
    <w:rsid w:val="001E0DF5"/>
    <w:rsid w:val="001E125D"/>
    <w:rsid w:val="001E1BBF"/>
    <w:rsid w:val="001E1F34"/>
    <w:rsid w:val="001E29BF"/>
    <w:rsid w:val="001E3FBC"/>
    <w:rsid w:val="001E491D"/>
    <w:rsid w:val="001E4DFF"/>
    <w:rsid w:val="001E5C9E"/>
    <w:rsid w:val="001E79BE"/>
    <w:rsid w:val="001F0BF7"/>
    <w:rsid w:val="001F0F75"/>
    <w:rsid w:val="001F1523"/>
    <w:rsid w:val="001F18DC"/>
    <w:rsid w:val="001F1A0F"/>
    <w:rsid w:val="001F2899"/>
    <w:rsid w:val="001F2C8E"/>
    <w:rsid w:val="001F320F"/>
    <w:rsid w:val="001F381B"/>
    <w:rsid w:val="001F3D3F"/>
    <w:rsid w:val="001F4582"/>
    <w:rsid w:val="001F478B"/>
    <w:rsid w:val="001F4954"/>
    <w:rsid w:val="001F4D77"/>
    <w:rsid w:val="001F5984"/>
    <w:rsid w:val="001F5C0F"/>
    <w:rsid w:val="001F6AA4"/>
    <w:rsid w:val="001F72C9"/>
    <w:rsid w:val="00200C7B"/>
    <w:rsid w:val="00201759"/>
    <w:rsid w:val="00201D9C"/>
    <w:rsid w:val="0020208B"/>
    <w:rsid w:val="002021FC"/>
    <w:rsid w:val="002036BB"/>
    <w:rsid w:val="002043CF"/>
    <w:rsid w:val="002051E4"/>
    <w:rsid w:val="00205F81"/>
    <w:rsid w:val="00206169"/>
    <w:rsid w:val="002063C9"/>
    <w:rsid w:val="002078AA"/>
    <w:rsid w:val="00207F20"/>
    <w:rsid w:val="002102F5"/>
    <w:rsid w:val="002104A0"/>
    <w:rsid w:val="002106F3"/>
    <w:rsid w:val="002113F8"/>
    <w:rsid w:val="002119C4"/>
    <w:rsid w:val="002122C3"/>
    <w:rsid w:val="00212A86"/>
    <w:rsid w:val="00212AEF"/>
    <w:rsid w:val="0021395C"/>
    <w:rsid w:val="00213EB3"/>
    <w:rsid w:val="0021576A"/>
    <w:rsid w:val="00215B76"/>
    <w:rsid w:val="00216F39"/>
    <w:rsid w:val="00216F4A"/>
    <w:rsid w:val="00220938"/>
    <w:rsid w:val="00220AEB"/>
    <w:rsid w:val="00221F47"/>
    <w:rsid w:val="00223BAC"/>
    <w:rsid w:val="00223D76"/>
    <w:rsid w:val="00227B72"/>
    <w:rsid w:val="002300C0"/>
    <w:rsid w:val="002308D4"/>
    <w:rsid w:val="00230A69"/>
    <w:rsid w:val="00230BAD"/>
    <w:rsid w:val="0023151B"/>
    <w:rsid w:val="00232176"/>
    <w:rsid w:val="002322E5"/>
    <w:rsid w:val="0023296C"/>
    <w:rsid w:val="00232A66"/>
    <w:rsid w:val="0023388E"/>
    <w:rsid w:val="00233A50"/>
    <w:rsid w:val="00234422"/>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D9C"/>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63A"/>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BD9"/>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404"/>
    <w:rsid w:val="00276C68"/>
    <w:rsid w:val="00277453"/>
    <w:rsid w:val="002779A5"/>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D07"/>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CC0"/>
    <w:rsid w:val="002B3F4B"/>
    <w:rsid w:val="002B41A7"/>
    <w:rsid w:val="002B46FF"/>
    <w:rsid w:val="002B5DAE"/>
    <w:rsid w:val="002B6238"/>
    <w:rsid w:val="002B71DB"/>
    <w:rsid w:val="002B7ECC"/>
    <w:rsid w:val="002C029A"/>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519"/>
    <w:rsid w:val="002F2791"/>
    <w:rsid w:val="002F2A91"/>
    <w:rsid w:val="002F2BE5"/>
    <w:rsid w:val="002F3EA3"/>
    <w:rsid w:val="002F400D"/>
    <w:rsid w:val="002F46E4"/>
    <w:rsid w:val="002F4752"/>
    <w:rsid w:val="002F4A40"/>
    <w:rsid w:val="002F4B59"/>
    <w:rsid w:val="002F4BF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747"/>
    <w:rsid w:val="00307817"/>
    <w:rsid w:val="00307E4E"/>
    <w:rsid w:val="00310173"/>
    <w:rsid w:val="00310B0A"/>
    <w:rsid w:val="00310C89"/>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286"/>
    <w:rsid w:val="0034141F"/>
    <w:rsid w:val="00342F32"/>
    <w:rsid w:val="00343048"/>
    <w:rsid w:val="003433EA"/>
    <w:rsid w:val="00343D63"/>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3CE3"/>
    <w:rsid w:val="00364C69"/>
    <w:rsid w:val="00364E79"/>
    <w:rsid w:val="00365501"/>
    <w:rsid w:val="003655BA"/>
    <w:rsid w:val="00365A82"/>
    <w:rsid w:val="00366535"/>
    <w:rsid w:val="00366FF3"/>
    <w:rsid w:val="0036751D"/>
    <w:rsid w:val="00367599"/>
    <w:rsid w:val="0036771C"/>
    <w:rsid w:val="0036777B"/>
    <w:rsid w:val="00367B09"/>
    <w:rsid w:val="003707A4"/>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C41"/>
    <w:rsid w:val="00384D8F"/>
    <w:rsid w:val="00385B51"/>
    <w:rsid w:val="00386903"/>
    <w:rsid w:val="0038795A"/>
    <w:rsid w:val="00391008"/>
    <w:rsid w:val="00391607"/>
    <w:rsid w:val="00391898"/>
    <w:rsid w:val="00391B9A"/>
    <w:rsid w:val="00391DEB"/>
    <w:rsid w:val="0039273B"/>
    <w:rsid w:val="00392E98"/>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2EC"/>
    <w:rsid w:val="003B4B06"/>
    <w:rsid w:val="003B59D6"/>
    <w:rsid w:val="003B7365"/>
    <w:rsid w:val="003B772F"/>
    <w:rsid w:val="003B7948"/>
    <w:rsid w:val="003C02B3"/>
    <w:rsid w:val="003C1270"/>
    <w:rsid w:val="003C33B5"/>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0F06"/>
    <w:rsid w:val="00411324"/>
    <w:rsid w:val="00411403"/>
    <w:rsid w:val="0041176D"/>
    <w:rsid w:val="00411CCE"/>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27CDC"/>
    <w:rsid w:val="0043031B"/>
    <w:rsid w:val="0043061B"/>
    <w:rsid w:val="004318F7"/>
    <w:rsid w:val="00431F48"/>
    <w:rsid w:val="00433737"/>
    <w:rsid w:val="00433E88"/>
    <w:rsid w:val="00434BDE"/>
    <w:rsid w:val="00435365"/>
    <w:rsid w:val="00435DEE"/>
    <w:rsid w:val="004366CB"/>
    <w:rsid w:val="00436BF9"/>
    <w:rsid w:val="00436D61"/>
    <w:rsid w:val="004377B2"/>
    <w:rsid w:val="00440861"/>
    <w:rsid w:val="004408A0"/>
    <w:rsid w:val="00440DF1"/>
    <w:rsid w:val="00440E0F"/>
    <w:rsid w:val="00441C32"/>
    <w:rsid w:val="00441E13"/>
    <w:rsid w:val="00441E73"/>
    <w:rsid w:val="00443252"/>
    <w:rsid w:val="004438D7"/>
    <w:rsid w:val="00443F2F"/>
    <w:rsid w:val="00445009"/>
    <w:rsid w:val="004452BF"/>
    <w:rsid w:val="0044613D"/>
    <w:rsid w:val="00446B3E"/>
    <w:rsid w:val="004478B2"/>
    <w:rsid w:val="004503FD"/>
    <w:rsid w:val="00450605"/>
    <w:rsid w:val="00450E86"/>
    <w:rsid w:val="00451DAC"/>
    <w:rsid w:val="00452153"/>
    <w:rsid w:val="00453285"/>
    <w:rsid w:val="0045374B"/>
    <w:rsid w:val="00453A49"/>
    <w:rsid w:val="00453D72"/>
    <w:rsid w:val="0045410E"/>
    <w:rsid w:val="00454C79"/>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621"/>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1E5"/>
    <w:rsid w:val="004862C2"/>
    <w:rsid w:val="0048675E"/>
    <w:rsid w:val="00491A0E"/>
    <w:rsid w:val="00493EDC"/>
    <w:rsid w:val="00494686"/>
    <w:rsid w:val="004946E3"/>
    <w:rsid w:val="0049476B"/>
    <w:rsid w:val="004953B2"/>
    <w:rsid w:val="00495B8D"/>
    <w:rsid w:val="00497688"/>
    <w:rsid w:val="0049785C"/>
    <w:rsid w:val="00497DF9"/>
    <w:rsid w:val="004A0957"/>
    <w:rsid w:val="004A099C"/>
    <w:rsid w:val="004A0F52"/>
    <w:rsid w:val="004A11B0"/>
    <w:rsid w:val="004A13E6"/>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4A4B"/>
    <w:rsid w:val="004C531F"/>
    <w:rsid w:val="004C540F"/>
    <w:rsid w:val="004C606F"/>
    <w:rsid w:val="004C6763"/>
    <w:rsid w:val="004C6ACF"/>
    <w:rsid w:val="004C738E"/>
    <w:rsid w:val="004C786E"/>
    <w:rsid w:val="004C7CBC"/>
    <w:rsid w:val="004D0285"/>
    <w:rsid w:val="004D051B"/>
    <w:rsid w:val="004D0AF1"/>
    <w:rsid w:val="004D0CAD"/>
    <w:rsid w:val="004D1C86"/>
    <w:rsid w:val="004D1D31"/>
    <w:rsid w:val="004D1D8B"/>
    <w:rsid w:val="004D4D4E"/>
    <w:rsid w:val="004D63EC"/>
    <w:rsid w:val="004D64F8"/>
    <w:rsid w:val="004D6700"/>
    <w:rsid w:val="004D6D97"/>
    <w:rsid w:val="004D77B6"/>
    <w:rsid w:val="004D789F"/>
    <w:rsid w:val="004E091F"/>
    <w:rsid w:val="004E1409"/>
    <w:rsid w:val="004E144D"/>
    <w:rsid w:val="004E1A21"/>
    <w:rsid w:val="004E1A2D"/>
    <w:rsid w:val="004E21C2"/>
    <w:rsid w:val="004E2CEA"/>
    <w:rsid w:val="004E4656"/>
    <w:rsid w:val="004E4A9B"/>
    <w:rsid w:val="004E59B7"/>
    <w:rsid w:val="004E5C05"/>
    <w:rsid w:val="004E5D4F"/>
    <w:rsid w:val="004E5ED3"/>
    <w:rsid w:val="004E5F51"/>
    <w:rsid w:val="004E7315"/>
    <w:rsid w:val="004E76E6"/>
    <w:rsid w:val="004E7C40"/>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740"/>
    <w:rsid w:val="00506D4F"/>
    <w:rsid w:val="00506F18"/>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5ADE"/>
    <w:rsid w:val="00526FD3"/>
    <w:rsid w:val="00527A55"/>
    <w:rsid w:val="00527F42"/>
    <w:rsid w:val="005304F4"/>
    <w:rsid w:val="00531EBF"/>
    <w:rsid w:val="00531F30"/>
    <w:rsid w:val="005320D8"/>
    <w:rsid w:val="0053215B"/>
    <w:rsid w:val="00532701"/>
    <w:rsid w:val="00533891"/>
    <w:rsid w:val="00533EA7"/>
    <w:rsid w:val="00533EC0"/>
    <w:rsid w:val="005344EF"/>
    <w:rsid w:val="00534833"/>
    <w:rsid w:val="005348AA"/>
    <w:rsid w:val="00534F9B"/>
    <w:rsid w:val="00535204"/>
    <w:rsid w:val="00535AF9"/>
    <w:rsid w:val="00535C60"/>
    <w:rsid w:val="00536426"/>
    <w:rsid w:val="0053668E"/>
    <w:rsid w:val="00536771"/>
    <w:rsid w:val="00536988"/>
    <w:rsid w:val="00536E09"/>
    <w:rsid w:val="005372E9"/>
    <w:rsid w:val="00537365"/>
    <w:rsid w:val="005374C3"/>
    <w:rsid w:val="005408D6"/>
    <w:rsid w:val="00541086"/>
    <w:rsid w:val="00541980"/>
    <w:rsid w:val="00541BDE"/>
    <w:rsid w:val="00541E59"/>
    <w:rsid w:val="00542A48"/>
    <w:rsid w:val="00542ACC"/>
    <w:rsid w:val="00543E55"/>
    <w:rsid w:val="00543F19"/>
    <w:rsid w:val="005446D6"/>
    <w:rsid w:val="005452BF"/>
    <w:rsid w:val="00547652"/>
    <w:rsid w:val="0055150E"/>
    <w:rsid w:val="00552995"/>
    <w:rsid w:val="00552D00"/>
    <w:rsid w:val="00552EDB"/>
    <w:rsid w:val="0055392F"/>
    <w:rsid w:val="00553C48"/>
    <w:rsid w:val="0055417F"/>
    <w:rsid w:val="00554BB5"/>
    <w:rsid w:val="00554C55"/>
    <w:rsid w:val="0055561B"/>
    <w:rsid w:val="005558A5"/>
    <w:rsid w:val="00555F6C"/>
    <w:rsid w:val="00556068"/>
    <w:rsid w:val="005568FB"/>
    <w:rsid w:val="00556A5E"/>
    <w:rsid w:val="0055705E"/>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2FF5"/>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5F57"/>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35E"/>
    <w:rsid w:val="005E1AC8"/>
    <w:rsid w:val="005E28BC"/>
    <w:rsid w:val="005E29F4"/>
    <w:rsid w:val="005E449C"/>
    <w:rsid w:val="005E46B9"/>
    <w:rsid w:val="005E4B3C"/>
    <w:rsid w:val="005E4DA7"/>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2DD8"/>
    <w:rsid w:val="005F302E"/>
    <w:rsid w:val="005F33AF"/>
    <w:rsid w:val="005F3633"/>
    <w:rsid w:val="005F3781"/>
    <w:rsid w:val="005F37FE"/>
    <w:rsid w:val="005F3C85"/>
    <w:rsid w:val="005F4413"/>
    <w:rsid w:val="005F4527"/>
    <w:rsid w:val="005F4EF1"/>
    <w:rsid w:val="005F59D9"/>
    <w:rsid w:val="005F6655"/>
    <w:rsid w:val="005F6BD8"/>
    <w:rsid w:val="005F76E9"/>
    <w:rsid w:val="005F7FF7"/>
    <w:rsid w:val="00600E58"/>
    <w:rsid w:val="00601CC9"/>
    <w:rsid w:val="00602155"/>
    <w:rsid w:val="00603FD0"/>
    <w:rsid w:val="00605104"/>
    <w:rsid w:val="00605371"/>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A55"/>
    <w:rsid w:val="00623FAF"/>
    <w:rsid w:val="00624E76"/>
    <w:rsid w:val="00624FCE"/>
    <w:rsid w:val="00625277"/>
    <w:rsid w:val="00625821"/>
    <w:rsid w:val="00625898"/>
    <w:rsid w:val="00625C18"/>
    <w:rsid w:val="00625CBE"/>
    <w:rsid w:val="006278F1"/>
    <w:rsid w:val="00627CD5"/>
    <w:rsid w:val="006326A5"/>
    <w:rsid w:val="00632F1F"/>
    <w:rsid w:val="00633295"/>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3A3F"/>
    <w:rsid w:val="00644050"/>
    <w:rsid w:val="00644664"/>
    <w:rsid w:val="00644B01"/>
    <w:rsid w:val="00644F22"/>
    <w:rsid w:val="00646281"/>
    <w:rsid w:val="006462C1"/>
    <w:rsid w:val="0064676D"/>
    <w:rsid w:val="006508C7"/>
    <w:rsid w:val="0065188F"/>
    <w:rsid w:val="0065195C"/>
    <w:rsid w:val="00651D13"/>
    <w:rsid w:val="00651E4C"/>
    <w:rsid w:val="006524EE"/>
    <w:rsid w:val="006525F4"/>
    <w:rsid w:val="0065267B"/>
    <w:rsid w:val="006531F9"/>
    <w:rsid w:val="0065339E"/>
    <w:rsid w:val="00653801"/>
    <w:rsid w:val="006539B5"/>
    <w:rsid w:val="00653F3F"/>
    <w:rsid w:val="00656A95"/>
    <w:rsid w:val="0066251F"/>
    <w:rsid w:val="00662ABE"/>
    <w:rsid w:val="006633E2"/>
    <w:rsid w:val="00664B3D"/>
    <w:rsid w:val="00665688"/>
    <w:rsid w:val="00665E8C"/>
    <w:rsid w:val="00666995"/>
    <w:rsid w:val="0066757F"/>
    <w:rsid w:val="006701F5"/>
    <w:rsid w:val="006705D5"/>
    <w:rsid w:val="00670D34"/>
    <w:rsid w:val="00671D64"/>
    <w:rsid w:val="006724E3"/>
    <w:rsid w:val="00672D14"/>
    <w:rsid w:val="006730A8"/>
    <w:rsid w:val="006733CA"/>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095"/>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C6A"/>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6D5F"/>
    <w:rsid w:val="006D70F1"/>
    <w:rsid w:val="006D7852"/>
    <w:rsid w:val="006E2754"/>
    <w:rsid w:val="006E2F8A"/>
    <w:rsid w:val="006E3C16"/>
    <w:rsid w:val="006E4A64"/>
    <w:rsid w:val="006E4CC6"/>
    <w:rsid w:val="006E4E73"/>
    <w:rsid w:val="006E51EE"/>
    <w:rsid w:val="006E5A15"/>
    <w:rsid w:val="006E64AD"/>
    <w:rsid w:val="006E6E00"/>
    <w:rsid w:val="006E7A58"/>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2B9"/>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6CA"/>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8F3"/>
    <w:rsid w:val="00772F47"/>
    <w:rsid w:val="00773BC3"/>
    <w:rsid w:val="00773C34"/>
    <w:rsid w:val="0077482B"/>
    <w:rsid w:val="0077598A"/>
    <w:rsid w:val="00775E29"/>
    <w:rsid w:val="00775ED8"/>
    <w:rsid w:val="00776771"/>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6CD0"/>
    <w:rsid w:val="007A70F7"/>
    <w:rsid w:val="007B085A"/>
    <w:rsid w:val="007B0A0B"/>
    <w:rsid w:val="007B1D42"/>
    <w:rsid w:val="007B1F16"/>
    <w:rsid w:val="007B2021"/>
    <w:rsid w:val="007B269D"/>
    <w:rsid w:val="007B2ECC"/>
    <w:rsid w:val="007B2F4D"/>
    <w:rsid w:val="007B3378"/>
    <w:rsid w:val="007B5FD9"/>
    <w:rsid w:val="007B63AA"/>
    <w:rsid w:val="007B6816"/>
    <w:rsid w:val="007B6B87"/>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0E75"/>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D6D"/>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00B"/>
    <w:rsid w:val="008273A1"/>
    <w:rsid w:val="008274BB"/>
    <w:rsid w:val="00830B16"/>
    <w:rsid w:val="00830CDB"/>
    <w:rsid w:val="008318AB"/>
    <w:rsid w:val="00832CB1"/>
    <w:rsid w:val="008334BF"/>
    <w:rsid w:val="0083374D"/>
    <w:rsid w:val="00833B95"/>
    <w:rsid w:val="00834754"/>
    <w:rsid w:val="00834A3B"/>
    <w:rsid w:val="00834BB7"/>
    <w:rsid w:val="008363F5"/>
    <w:rsid w:val="00836626"/>
    <w:rsid w:val="00836D0A"/>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779"/>
    <w:rsid w:val="00867AD5"/>
    <w:rsid w:val="00872151"/>
    <w:rsid w:val="008724D3"/>
    <w:rsid w:val="00872977"/>
    <w:rsid w:val="00872C22"/>
    <w:rsid w:val="008735AA"/>
    <w:rsid w:val="008735C7"/>
    <w:rsid w:val="00873EFD"/>
    <w:rsid w:val="008754B1"/>
    <w:rsid w:val="0087684C"/>
    <w:rsid w:val="00876CD9"/>
    <w:rsid w:val="0087783F"/>
    <w:rsid w:val="0088015A"/>
    <w:rsid w:val="00880AA1"/>
    <w:rsid w:val="008815C9"/>
    <w:rsid w:val="00881BFF"/>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A7626"/>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A9F"/>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5F52"/>
    <w:rsid w:val="008E614A"/>
    <w:rsid w:val="008E6704"/>
    <w:rsid w:val="008E760A"/>
    <w:rsid w:val="008E76A6"/>
    <w:rsid w:val="008F076C"/>
    <w:rsid w:val="008F0D4D"/>
    <w:rsid w:val="008F197C"/>
    <w:rsid w:val="008F25FF"/>
    <w:rsid w:val="008F3DD1"/>
    <w:rsid w:val="008F5DB4"/>
    <w:rsid w:val="008F61E9"/>
    <w:rsid w:val="008F672C"/>
    <w:rsid w:val="008F6D8B"/>
    <w:rsid w:val="008F6FE3"/>
    <w:rsid w:val="008F7723"/>
    <w:rsid w:val="008F7903"/>
    <w:rsid w:val="008F7D6D"/>
    <w:rsid w:val="0090025D"/>
    <w:rsid w:val="0090059D"/>
    <w:rsid w:val="00900BEF"/>
    <w:rsid w:val="00900FE0"/>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0D8D"/>
    <w:rsid w:val="00911014"/>
    <w:rsid w:val="00911343"/>
    <w:rsid w:val="00911EB1"/>
    <w:rsid w:val="0091218D"/>
    <w:rsid w:val="0091233D"/>
    <w:rsid w:val="00912DDD"/>
    <w:rsid w:val="00913065"/>
    <w:rsid w:val="009151B8"/>
    <w:rsid w:val="0091538B"/>
    <w:rsid w:val="0091581E"/>
    <w:rsid w:val="009159FD"/>
    <w:rsid w:val="00915CC7"/>
    <w:rsid w:val="009167C4"/>
    <w:rsid w:val="009173A0"/>
    <w:rsid w:val="009175CF"/>
    <w:rsid w:val="00920094"/>
    <w:rsid w:val="00922C1C"/>
    <w:rsid w:val="0092375A"/>
    <w:rsid w:val="00923A7D"/>
    <w:rsid w:val="00923C54"/>
    <w:rsid w:val="00923D9B"/>
    <w:rsid w:val="00926A2E"/>
    <w:rsid w:val="00926B89"/>
    <w:rsid w:val="0092727D"/>
    <w:rsid w:val="00927C1B"/>
    <w:rsid w:val="00930DDF"/>
    <w:rsid w:val="00930E05"/>
    <w:rsid w:val="00930F62"/>
    <w:rsid w:val="009312F0"/>
    <w:rsid w:val="0093131B"/>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0024"/>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1F13"/>
    <w:rsid w:val="009821D2"/>
    <w:rsid w:val="009822BD"/>
    <w:rsid w:val="009828F6"/>
    <w:rsid w:val="009835D9"/>
    <w:rsid w:val="00984723"/>
    <w:rsid w:val="009851B8"/>
    <w:rsid w:val="009852B1"/>
    <w:rsid w:val="00985BC5"/>
    <w:rsid w:val="00985CE7"/>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A65"/>
    <w:rsid w:val="009B5AB6"/>
    <w:rsid w:val="009B5E67"/>
    <w:rsid w:val="009B6804"/>
    <w:rsid w:val="009B6C15"/>
    <w:rsid w:val="009B6F31"/>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0776"/>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B81"/>
    <w:rsid w:val="009D7DC2"/>
    <w:rsid w:val="009E051A"/>
    <w:rsid w:val="009E1114"/>
    <w:rsid w:val="009E11F2"/>
    <w:rsid w:val="009E2D5D"/>
    <w:rsid w:val="009E2F4E"/>
    <w:rsid w:val="009E2F6A"/>
    <w:rsid w:val="009E37E7"/>
    <w:rsid w:val="009E3CEF"/>
    <w:rsid w:val="009E3D4D"/>
    <w:rsid w:val="009E4567"/>
    <w:rsid w:val="009E472B"/>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1576"/>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3A12"/>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111"/>
    <w:rsid w:val="00A32250"/>
    <w:rsid w:val="00A32335"/>
    <w:rsid w:val="00A336EE"/>
    <w:rsid w:val="00A33D88"/>
    <w:rsid w:val="00A34195"/>
    <w:rsid w:val="00A344D9"/>
    <w:rsid w:val="00A34535"/>
    <w:rsid w:val="00A35E52"/>
    <w:rsid w:val="00A35FA2"/>
    <w:rsid w:val="00A36010"/>
    <w:rsid w:val="00A36832"/>
    <w:rsid w:val="00A375BC"/>
    <w:rsid w:val="00A407EC"/>
    <w:rsid w:val="00A41998"/>
    <w:rsid w:val="00A42024"/>
    <w:rsid w:val="00A42794"/>
    <w:rsid w:val="00A43259"/>
    <w:rsid w:val="00A4329C"/>
    <w:rsid w:val="00A43593"/>
    <w:rsid w:val="00A438D9"/>
    <w:rsid w:val="00A44568"/>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21A"/>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5FED"/>
    <w:rsid w:val="00A66142"/>
    <w:rsid w:val="00A66AAC"/>
    <w:rsid w:val="00A66AFD"/>
    <w:rsid w:val="00A67645"/>
    <w:rsid w:val="00A71D30"/>
    <w:rsid w:val="00A71E47"/>
    <w:rsid w:val="00A7352B"/>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1E9A"/>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48A"/>
    <w:rsid w:val="00AB7E31"/>
    <w:rsid w:val="00AC020E"/>
    <w:rsid w:val="00AC0322"/>
    <w:rsid w:val="00AC08C3"/>
    <w:rsid w:val="00AC0A18"/>
    <w:rsid w:val="00AC1009"/>
    <w:rsid w:val="00AC119D"/>
    <w:rsid w:val="00AC1F7B"/>
    <w:rsid w:val="00AC2B12"/>
    <w:rsid w:val="00AC2D32"/>
    <w:rsid w:val="00AC3D02"/>
    <w:rsid w:val="00AC450A"/>
    <w:rsid w:val="00AC4A6A"/>
    <w:rsid w:val="00AC4CDB"/>
    <w:rsid w:val="00AC4EB8"/>
    <w:rsid w:val="00AC4FCB"/>
    <w:rsid w:val="00AC5656"/>
    <w:rsid w:val="00AC6E86"/>
    <w:rsid w:val="00AC74C5"/>
    <w:rsid w:val="00AC7FB4"/>
    <w:rsid w:val="00AD0290"/>
    <w:rsid w:val="00AD06CC"/>
    <w:rsid w:val="00AD076F"/>
    <w:rsid w:val="00AD0794"/>
    <w:rsid w:val="00AD0A22"/>
    <w:rsid w:val="00AD1948"/>
    <w:rsid w:val="00AD1B04"/>
    <w:rsid w:val="00AD2CC5"/>
    <w:rsid w:val="00AD435F"/>
    <w:rsid w:val="00AD442F"/>
    <w:rsid w:val="00AD4E70"/>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6B2"/>
    <w:rsid w:val="00AF4A9B"/>
    <w:rsid w:val="00AF4AAE"/>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DF6"/>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34FC"/>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2651"/>
    <w:rsid w:val="00B82BD2"/>
    <w:rsid w:val="00B8312C"/>
    <w:rsid w:val="00B847BB"/>
    <w:rsid w:val="00B8491F"/>
    <w:rsid w:val="00B850B2"/>
    <w:rsid w:val="00B85847"/>
    <w:rsid w:val="00B8598A"/>
    <w:rsid w:val="00B879C9"/>
    <w:rsid w:val="00B90A18"/>
    <w:rsid w:val="00B90BCA"/>
    <w:rsid w:val="00B91049"/>
    <w:rsid w:val="00B91779"/>
    <w:rsid w:val="00B91E98"/>
    <w:rsid w:val="00B928B3"/>
    <w:rsid w:val="00B92AF9"/>
    <w:rsid w:val="00B93A54"/>
    <w:rsid w:val="00B9467E"/>
    <w:rsid w:val="00B94E76"/>
    <w:rsid w:val="00B94F9D"/>
    <w:rsid w:val="00B95677"/>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0F9E"/>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C7212"/>
    <w:rsid w:val="00BD0133"/>
    <w:rsid w:val="00BD07A4"/>
    <w:rsid w:val="00BD0F71"/>
    <w:rsid w:val="00BD1573"/>
    <w:rsid w:val="00BD18FE"/>
    <w:rsid w:val="00BD2513"/>
    <w:rsid w:val="00BD2553"/>
    <w:rsid w:val="00BD265B"/>
    <w:rsid w:val="00BD29BE"/>
    <w:rsid w:val="00BD2B4A"/>
    <w:rsid w:val="00BD2B4E"/>
    <w:rsid w:val="00BD34A4"/>
    <w:rsid w:val="00BD3756"/>
    <w:rsid w:val="00BD4177"/>
    <w:rsid w:val="00BD472D"/>
    <w:rsid w:val="00BD4C88"/>
    <w:rsid w:val="00BD4EF1"/>
    <w:rsid w:val="00BD5413"/>
    <w:rsid w:val="00BD57CC"/>
    <w:rsid w:val="00BD5BCA"/>
    <w:rsid w:val="00BD742B"/>
    <w:rsid w:val="00BD7F28"/>
    <w:rsid w:val="00BE061F"/>
    <w:rsid w:val="00BE0D39"/>
    <w:rsid w:val="00BE0F29"/>
    <w:rsid w:val="00BE10F1"/>
    <w:rsid w:val="00BE1455"/>
    <w:rsid w:val="00BE1A5A"/>
    <w:rsid w:val="00BE22D2"/>
    <w:rsid w:val="00BE231E"/>
    <w:rsid w:val="00BE256F"/>
    <w:rsid w:val="00BE2828"/>
    <w:rsid w:val="00BE2B0A"/>
    <w:rsid w:val="00BE31FD"/>
    <w:rsid w:val="00BE3468"/>
    <w:rsid w:val="00BE37CB"/>
    <w:rsid w:val="00BE42F2"/>
    <w:rsid w:val="00BE4587"/>
    <w:rsid w:val="00BE469E"/>
    <w:rsid w:val="00BE63E0"/>
    <w:rsid w:val="00BE6AFC"/>
    <w:rsid w:val="00BE70E1"/>
    <w:rsid w:val="00BE7103"/>
    <w:rsid w:val="00BE78C8"/>
    <w:rsid w:val="00BE7F17"/>
    <w:rsid w:val="00BE7FD8"/>
    <w:rsid w:val="00BF0D2F"/>
    <w:rsid w:val="00BF126A"/>
    <w:rsid w:val="00BF1E2A"/>
    <w:rsid w:val="00BF2243"/>
    <w:rsid w:val="00BF3066"/>
    <w:rsid w:val="00BF3B11"/>
    <w:rsid w:val="00BF3B6F"/>
    <w:rsid w:val="00BF4C3A"/>
    <w:rsid w:val="00BF51D4"/>
    <w:rsid w:val="00BF545B"/>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6A45"/>
    <w:rsid w:val="00C070AD"/>
    <w:rsid w:val="00C0734B"/>
    <w:rsid w:val="00C10529"/>
    <w:rsid w:val="00C107BF"/>
    <w:rsid w:val="00C1080A"/>
    <w:rsid w:val="00C11360"/>
    <w:rsid w:val="00C115A8"/>
    <w:rsid w:val="00C11692"/>
    <w:rsid w:val="00C11FA7"/>
    <w:rsid w:val="00C137F5"/>
    <w:rsid w:val="00C14929"/>
    <w:rsid w:val="00C14C14"/>
    <w:rsid w:val="00C14C9D"/>
    <w:rsid w:val="00C14FDB"/>
    <w:rsid w:val="00C15223"/>
    <w:rsid w:val="00C158D6"/>
    <w:rsid w:val="00C16A47"/>
    <w:rsid w:val="00C16BEB"/>
    <w:rsid w:val="00C16FEC"/>
    <w:rsid w:val="00C17D8B"/>
    <w:rsid w:val="00C17EF1"/>
    <w:rsid w:val="00C2083F"/>
    <w:rsid w:val="00C20FE8"/>
    <w:rsid w:val="00C215AE"/>
    <w:rsid w:val="00C21A15"/>
    <w:rsid w:val="00C21B0B"/>
    <w:rsid w:val="00C21B72"/>
    <w:rsid w:val="00C21C81"/>
    <w:rsid w:val="00C22434"/>
    <w:rsid w:val="00C22BC2"/>
    <w:rsid w:val="00C248DE"/>
    <w:rsid w:val="00C26620"/>
    <w:rsid w:val="00C268CD"/>
    <w:rsid w:val="00C27B02"/>
    <w:rsid w:val="00C31BCF"/>
    <w:rsid w:val="00C3209E"/>
    <w:rsid w:val="00C3212E"/>
    <w:rsid w:val="00C329FC"/>
    <w:rsid w:val="00C32EAE"/>
    <w:rsid w:val="00C337B7"/>
    <w:rsid w:val="00C33DFB"/>
    <w:rsid w:val="00C3413C"/>
    <w:rsid w:val="00C34C12"/>
    <w:rsid w:val="00C34F3A"/>
    <w:rsid w:val="00C3543A"/>
    <w:rsid w:val="00C358C3"/>
    <w:rsid w:val="00C36252"/>
    <w:rsid w:val="00C36359"/>
    <w:rsid w:val="00C36979"/>
    <w:rsid w:val="00C36E24"/>
    <w:rsid w:val="00C36EEE"/>
    <w:rsid w:val="00C37160"/>
    <w:rsid w:val="00C37594"/>
    <w:rsid w:val="00C40177"/>
    <w:rsid w:val="00C402D3"/>
    <w:rsid w:val="00C4043D"/>
    <w:rsid w:val="00C407F6"/>
    <w:rsid w:val="00C42372"/>
    <w:rsid w:val="00C42557"/>
    <w:rsid w:val="00C43269"/>
    <w:rsid w:val="00C433AE"/>
    <w:rsid w:val="00C43418"/>
    <w:rsid w:val="00C43604"/>
    <w:rsid w:val="00C4361F"/>
    <w:rsid w:val="00C440B5"/>
    <w:rsid w:val="00C445A6"/>
    <w:rsid w:val="00C44C38"/>
    <w:rsid w:val="00C45A3F"/>
    <w:rsid w:val="00C46228"/>
    <w:rsid w:val="00C47796"/>
    <w:rsid w:val="00C478EB"/>
    <w:rsid w:val="00C47B3F"/>
    <w:rsid w:val="00C5007F"/>
    <w:rsid w:val="00C502D6"/>
    <w:rsid w:val="00C51CC5"/>
    <w:rsid w:val="00C51EDB"/>
    <w:rsid w:val="00C52444"/>
    <w:rsid w:val="00C52C13"/>
    <w:rsid w:val="00C5309A"/>
    <w:rsid w:val="00C530DD"/>
    <w:rsid w:val="00C53CD8"/>
    <w:rsid w:val="00C5418F"/>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78F"/>
    <w:rsid w:val="00C67AC5"/>
    <w:rsid w:val="00C67BAA"/>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6AE"/>
    <w:rsid w:val="00C77744"/>
    <w:rsid w:val="00C77E48"/>
    <w:rsid w:val="00C77F9B"/>
    <w:rsid w:val="00C808E5"/>
    <w:rsid w:val="00C80BE3"/>
    <w:rsid w:val="00C80EAD"/>
    <w:rsid w:val="00C80F35"/>
    <w:rsid w:val="00C819A0"/>
    <w:rsid w:val="00C833E5"/>
    <w:rsid w:val="00C83CA4"/>
    <w:rsid w:val="00C83D2F"/>
    <w:rsid w:val="00C845DE"/>
    <w:rsid w:val="00C871EF"/>
    <w:rsid w:val="00C87EF3"/>
    <w:rsid w:val="00C910E9"/>
    <w:rsid w:val="00C91405"/>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5F3"/>
    <w:rsid w:val="00CA47C9"/>
    <w:rsid w:val="00CA5B19"/>
    <w:rsid w:val="00CA6115"/>
    <w:rsid w:val="00CA6A05"/>
    <w:rsid w:val="00CA7003"/>
    <w:rsid w:val="00CA76A1"/>
    <w:rsid w:val="00CA7C3F"/>
    <w:rsid w:val="00CB010E"/>
    <w:rsid w:val="00CB285D"/>
    <w:rsid w:val="00CB3A13"/>
    <w:rsid w:val="00CB6213"/>
    <w:rsid w:val="00CB690A"/>
    <w:rsid w:val="00CB6A57"/>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0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510B"/>
    <w:rsid w:val="00D07514"/>
    <w:rsid w:val="00D07B2B"/>
    <w:rsid w:val="00D07C3D"/>
    <w:rsid w:val="00D12C49"/>
    <w:rsid w:val="00D12FC6"/>
    <w:rsid w:val="00D1331A"/>
    <w:rsid w:val="00D1334E"/>
    <w:rsid w:val="00D133A7"/>
    <w:rsid w:val="00D1382A"/>
    <w:rsid w:val="00D14691"/>
    <w:rsid w:val="00D1494A"/>
    <w:rsid w:val="00D1496F"/>
    <w:rsid w:val="00D1621C"/>
    <w:rsid w:val="00D1715F"/>
    <w:rsid w:val="00D17297"/>
    <w:rsid w:val="00D17665"/>
    <w:rsid w:val="00D17DDA"/>
    <w:rsid w:val="00D213E4"/>
    <w:rsid w:val="00D21661"/>
    <w:rsid w:val="00D21C96"/>
    <w:rsid w:val="00D21FA0"/>
    <w:rsid w:val="00D226CE"/>
    <w:rsid w:val="00D22E63"/>
    <w:rsid w:val="00D237E7"/>
    <w:rsid w:val="00D23C21"/>
    <w:rsid w:val="00D25AC5"/>
    <w:rsid w:val="00D26C23"/>
    <w:rsid w:val="00D26E9B"/>
    <w:rsid w:val="00D26EA7"/>
    <w:rsid w:val="00D27255"/>
    <w:rsid w:val="00D27516"/>
    <w:rsid w:val="00D27A9C"/>
    <w:rsid w:val="00D30001"/>
    <w:rsid w:val="00D31DC4"/>
    <w:rsid w:val="00D32641"/>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402"/>
    <w:rsid w:val="00D66D3F"/>
    <w:rsid w:val="00D6755F"/>
    <w:rsid w:val="00D70082"/>
    <w:rsid w:val="00D7024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0B"/>
    <w:rsid w:val="00D8686F"/>
    <w:rsid w:val="00D86FB1"/>
    <w:rsid w:val="00D87094"/>
    <w:rsid w:val="00D8715A"/>
    <w:rsid w:val="00D877E1"/>
    <w:rsid w:val="00D87B7A"/>
    <w:rsid w:val="00D87FA7"/>
    <w:rsid w:val="00D9022E"/>
    <w:rsid w:val="00D902CA"/>
    <w:rsid w:val="00D91217"/>
    <w:rsid w:val="00D93697"/>
    <w:rsid w:val="00D93D2F"/>
    <w:rsid w:val="00D93F75"/>
    <w:rsid w:val="00D94936"/>
    <w:rsid w:val="00D94BDC"/>
    <w:rsid w:val="00D95377"/>
    <w:rsid w:val="00D9541C"/>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4E3"/>
    <w:rsid w:val="00DB1541"/>
    <w:rsid w:val="00DB1C5D"/>
    <w:rsid w:val="00DB2594"/>
    <w:rsid w:val="00DB284E"/>
    <w:rsid w:val="00DB322D"/>
    <w:rsid w:val="00DB38B6"/>
    <w:rsid w:val="00DB3B75"/>
    <w:rsid w:val="00DB3CE1"/>
    <w:rsid w:val="00DB4D35"/>
    <w:rsid w:val="00DB4E33"/>
    <w:rsid w:val="00DB5B57"/>
    <w:rsid w:val="00DB65F5"/>
    <w:rsid w:val="00DB6FED"/>
    <w:rsid w:val="00DC05E2"/>
    <w:rsid w:val="00DC0A91"/>
    <w:rsid w:val="00DC1357"/>
    <w:rsid w:val="00DC1B06"/>
    <w:rsid w:val="00DC1B64"/>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48AF"/>
    <w:rsid w:val="00DD5B62"/>
    <w:rsid w:val="00DD5C80"/>
    <w:rsid w:val="00DD6751"/>
    <w:rsid w:val="00DD6A08"/>
    <w:rsid w:val="00DD730C"/>
    <w:rsid w:val="00DE0B06"/>
    <w:rsid w:val="00DE17C6"/>
    <w:rsid w:val="00DE18EF"/>
    <w:rsid w:val="00DE2B7E"/>
    <w:rsid w:val="00DE325F"/>
    <w:rsid w:val="00DE3307"/>
    <w:rsid w:val="00DE4468"/>
    <w:rsid w:val="00DE4D23"/>
    <w:rsid w:val="00DE4FE3"/>
    <w:rsid w:val="00DE5111"/>
    <w:rsid w:val="00DE5EAB"/>
    <w:rsid w:val="00DE6250"/>
    <w:rsid w:val="00DE7508"/>
    <w:rsid w:val="00DE7993"/>
    <w:rsid w:val="00DF0A26"/>
    <w:rsid w:val="00DF0F66"/>
    <w:rsid w:val="00DF16F9"/>
    <w:rsid w:val="00DF1A53"/>
    <w:rsid w:val="00DF1E03"/>
    <w:rsid w:val="00DF2746"/>
    <w:rsid w:val="00DF2C76"/>
    <w:rsid w:val="00DF2E05"/>
    <w:rsid w:val="00DF35F4"/>
    <w:rsid w:val="00DF3D98"/>
    <w:rsid w:val="00DF52D8"/>
    <w:rsid w:val="00DF54A8"/>
    <w:rsid w:val="00DF5771"/>
    <w:rsid w:val="00DF65BD"/>
    <w:rsid w:val="00DF67BA"/>
    <w:rsid w:val="00DF6E9D"/>
    <w:rsid w:val="00DF6E9F"/>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08A"/>
    <w:rsid w:val="00E37807"/>
    <w:rsid w:val="00E37B0A"/>
    <w:rsid w:val="00E400A9"/>
    <w:rsid w:val="00E4094D"/>
    <w:rsid w:val="00E4178A"/>
    <w:rsid w:val="00E41B93"/>
    <w:rsid w:val="00E4287B"/>
    <w:rsid w:val="00E453D6"/>
    <w:rsid w:val="00E45525"/>
    <w:rsid w:val="00E46ECD"/>
    <w:rsid w:val="00E46FFA"/>
    <w:rsid w:val="00E47632"/>
    <w:rsid w:val="00E47647"/>
    <w:rsid w:val="00E47E77"/>
    <w:rsid w:val="00E5013A"/>
    <w:rsid w:val="00E50E82"/>
    <w:rsid w:val="00E51D2B"/>
    <w:rsid w:val="00E52155"/>
    <w:rsid w:val="00E53DAC"/>
    <w:rsid w:val="00E53ECE"/>
    <w:rsid w:val="00E54D1D"/>
    <w:rsid w:val="00E55670"/>
    <w:rsid w:val="00E557D6"/>
    <w:rsid w:val="00E55CA3"/>
    <w:rsid w:val="00E57CA8"/>
    <w:rsid w:val="00E57E85"/>
    <w:rsid w:val="00E60C18"/>
    <w:rsid w:val="00E61403"/>
    <w:rsid w:val="00E6180D"/>
    <w:rsid w:val="00E618D2"/>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0AA"/>
    <w:rsid w:val="00E74A85"/>
    <w:rsid w:val="00E74FC5"/>
    <w:rsid w:val="00E75367"/>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43F"/>
    <w:rsid w:val="00EA7B10"/>
    <w:rsid w:val="00EB0711"/>
    <w:rsid w:val="00EB09DB"/>
    <w:rsid w:val="00EB104D"/>
    <w:rsid w:val="00EB164E"/>
    <w:rsid w:val="00EB1B88"/>
    <w:rsid w:val="00EB245F"/>
    <w:rsid w:val="00EB258E"/>
    <w:rsid w:val="00EB25FE"/>
    <w:rsid w:val="00EB3145"/>
    <w:rsid w:val="00EB33D4"/>
    <w:rsid w:val="00EB3646"/>
    <w:rsid w:val="00EB3CCD"/>
    <w:rsid w:val="00EB4031"/>
    <w:rsid w:val="00EB4FDF"/>
    <w:rsid w:val="00EB544E"/>
    <w:rsid w:val="00EB638A"/>
    <w:rsid w:val="00EB63C5"/>
    <w:rsid w:val="00EB646B"/>
    <w:rsid w:val="00EB7363"/>
    <w:rsid w:val="00EB7CF3"/>
    <w:rsid w:val="00EB7E8B"/>
    <w:rsid w:val="00EC1440"/>
    <w:rsid w:val="00EC16D5"/>
    <w:rsid w:val="00EC1D40"/>
    <w:rsid w:val="00EC22E1"/>
    <w:rsid w:val="00EC2D79"/>
    <w:rsid w:val="00EC2FDE"/>
    <w:rsid w:val="00EC319F"/>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12F"/>
    <w:rsid w:val="00ED129B"/>
    <w:rsid w:val="00ED3450"/>
    <w:rsid w:val="00ED3AD7"/>
    <w:rsid w:val="00ED4C61"/>
    <w:rsid w:val="00ED4E38"/>
    <w:rsid w:val="00ED5252"/>
    <w:rsid w:val="00ED5624"/>
    <w:rsid w:val="00ED5DA1"/>
    <w:rsid w:val="00ED7515"/>
    <w:rsid w:val="00EE1130"/>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227"/>
    <w:rsid w:val="00F04630"/>
    <w:rsid w:val="00F04A8A"/>
    <w:rsid w:val="00F0628A"/>
    <w:rsid w:val="00F0699E"/>
    <w:rsid w:val="00F0763C"/>
    <w:rsid w:val="00F0772C"/>
    <w:rsid w:val="00F07A65"/>
    <w:rsid w:val="00F1002C"/>
    <w:rsid w:val="00F117CA"/>
    <w:rsid w:val="00F12167"/>
    <w:rsid w:val="00F135CF"/>
    <w:rsid w:val="00F141F2"/>
    <w:rsid w:val="00F14A96"/>
    <w:rsid w:val="00F14E52"/>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2E7D"/>
    <w:rsid w:val="00F238CC"/>
    <w:rsid w:val="00F23B0A"/>
    <w:rsid w:val="00F23B28"/>
    <w:rsid w:val="00F23B2F"/>
    <w:rsid w:val="00F23D15"/>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1CAD"/>
    <w:rsid w:val="00F4288A"/>
    <w:rsid w:val="00F429BE"/>
    <w:rsid w:val="00F43148"/>
    <w:rsid w:val="00F433B4"/>
    <w:rsid w:val="00F43588"/>
    <w:rsid w:val="00F4369F"/>
    <w:rsid w:val="00F44468"/>
    <w:rsid w:val="00F44AF0"/>
    <w:rsid w:val="00F45049"/>
    <w:rsid w:val="00F4514E"/>
    <w:rsid w:val="00F45EB4"/>
    <w:rsid w:val="00F4624E"/>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E93"/>
    <w:rsid w:val="00F56F6F"/>
    <w:rsid w:val="00F60A96"/>
    <w:rsid w:val="00F60CB6"/>
    <w:rsid w:val="00F61070"/>
    <w:rsid w:val="00F614C8"/>
    <w:rsid w:val="00F61EFC"/>
    <w:rsid w:val="00F62961"/>
    <w:rsid w:val="00F629B0"/>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96C"/>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3AE4"/>
    <w:rsid w:val="00F84102"/>
    <w:rsid w:val="00F84242"/>
    <w:rsid w:val="00F84248"/>
    <w:rsid w:val="00F8481F"/>
    <w:rsid w:val="00F856F9"/>
    <w:rsid w:val="00F85923"/>
    <w:rsid w:val="00F861C4"/>
    <w:rsid w:val="00F87214"/>
    <w:rsid w:val="00F87591"/>
    <w:rsid w:val="00F877DB"/>
    <w:rsid w:val="00F901CA"/>
    <w:rsid w:val="00F90AD9"/>
    <w:rsid w:val="00F91851"/>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5E0C"/>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D7BFA"/>
    <w:rsid w:val="00FE02EA"/>
    <w:rsid w:val="00FE02FF"/>
    <w:rsid w:val="00FE1569"/>
    <w:rsid w:val="00FE1F7B"/>
    <w:rsid w:val="00FE2D3A"/>
    <w:rsid w:val="00FE367E"/>
    <w:rsid w:val="00FE60EB"/>
    <w:rsid w:val="00FE62D1"/>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7524174">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31375075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455829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A573925-EAD3-4BD2-8ECB-2D5303A79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981</TotalTime>
  <Pages>2</Pages>
  <Words>676</Words>
  <Characters>3855</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Lyu Huazhang - 2-8-a</cp:lastModifiedBy>
  <cp:revision>200</cp:revision>
  <cp:lastPrinted>2018-08-14T17:59:00Z</cp:lastPrinted>
  <dcterms:created xsi:type="dcterms:W3CDTF">2022-10-13T10:18:00Z</dcterms:created>
  <dcterms:modified xsi:type="dcterms:W3CDTF">2023-02-10T09:42:00Z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1665571178</vt:lpwstr>
  </property>
</Properties>
</file>